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83A6" w14:textId="77777777" w:rsidR="00D74818" w:rsidRPr="00695EFE" w:rsidRDefault="00D74818">
      <w:pPr>
        <w:rPr>
          <w:rFonts w:asciiTheme="minorHAnsi" w:hAnsiTheme="minorHAnsi" w:cstheme="minorHAnsi"/>
          <w:b/>
          <w:bCs/>
        </w:rPr>
      </w:pPr>
    </w:p>
    <w:p w14:paraId="358D660D" w14:textId="77777777" w:rsidR="00415C41" w:rsidRPr="00695EFE" w:rsidRDefault="00415C41" w:rsidP="00415C41">
      <w:pPr>
        <w:shd w:val="clear" w:color="auto" w:fill="FFFFFF"/>
        <w:jc w:val="both"/>
        <w:textAlignment w:val="baseline"/>
        <w:rPr>
          <w:rFonts w:asciiTheme="minorHAnsi" w:eastAsia="Times New Roman" w:hAnsiTheme="minorHAnsi" w:cstheme="minorHAnsi"/>
          <w:b/>
          <w:bCs/>
          <w:color w:val="000000" w:themeColor="text1"/>
          <w:bdr w:val="none" w:sz="0" w:space="0" w:color="auto" w:frame="1"/>
          <w:lang w:val="en-GB" w:eastAsia="en-GB"/>
        </w:rPr>
      </w:pPr>
      <w:r w:rsidRPr="00695EFE">
        <w:rPr>
          <w:rFonts w:asciiTheme="minorHAnsi" w:eastAsia="Times New Roman" w:hAnsiTheme="minorHAnsi" w:cstheme="minorHAnsi"/>
          <w:b/>
          <w:bCs/>
          <w:color w:val="000000" w:themeColor="text1"/>
          <w:bdr w:val="none" w:sz="0" w:space="0" w:color="auto" w:frame="1"/>
          <w:lang w:val="en-GB" w:eastAsia="en-GB"/>
        </w:rPr>
        <w:t xml:space="preserve">Proiect cofinantat din FONDUL SOCIAL EUROPEAN </w:t>
      </w:r>
    </w:p>
    <w:p w14:paraId="0C90C609" w14:textId="77777777" w:rsidR="00415C41" w:rsidRPr="00695EFE" w:rsidRDefault="00415C41" w:rsidP="00415C41">
      <w:pPr>
        <w:shd w:val="clear" w:color="auto" w:fill="FFFFFF"/>
        <w:jc w:val="both"/>
        <w:textAlignment w:val="baseline"/>
        <w:rPr>
          <w:rFonts w:asciiTheme="minorHAnsi" w:eastAsia="Times New Roman" w:hAnsiTheme="minorHAnsi" w:cstheme="minorHAnsi"/>
          <w:b/>
          <w:bCs/>
          <w:color w:val="000000" w:themeColor="text1"/>
          <w:bdr w:val="none" w:sz="0" w:space="0" w:color="auto" w:frame="1"/>
          <w:lang w:val="en-GB" w:eastAsia="en-GB"/>
        </w:rPr>
      </w:pPr>
      <w:r w:rsidRPr="00695EFE">
        <w:rPr>
          <w:rFonts w:asciiTheme="minorHAnsi" w:eastAsia="Times New Roman" w:hAnsiTheme="minorHAnsi" w:cstheme="minorHAnsi"/>
          <w:b/>
          <w:bCs/>
          <w:color w:val="000000" w:themeColor="text1"/>
          <w:bdr w:val="none" w:sz="0" w:space="0" w:color="auto" w:frame="1"/>
          <w:lang w:val="en-GB" w:eastAsia="en-GB"/>
        </w:rPr>
        <w:t>Programul Operaţional Capital Uman (POCU) 2014-2020</w:t>
      </w:r>
    </w:p>
    <w:p w14:paraId="2909FB6C" w14:textId="77777777" w:rsidR="00415C41" w:rsidRPr="00695EFE" w:rsidRDefault="00415C41" w:rsidP="00415C41">
      <w:pPr>
        <w:shd w:val="clear" w:color="auto" w:fill="FFFFFF"/>
        <w:jc w:val="both"/>
        <w:textAlignment w:val="baseline"/>
        <w:rPr>
          <w:rFonts w:asciiTheme="minorHAnsi" w:eastAsia="Times New Roman" w:hAnsiTheme="minorHAnsi" w:cstheme="minorHAnsi"/>
          <w:b/>
          <w:bCs/>
          <w:color w:val="000000" w:themeColor="text1"/>
          <w:bdr w:val="none" w:sz="0" w:space="0" w:color="auto" w:frame="1"/>
          <w:lang w:val="en-GB" w:eastAsia="en-GB"/>
        </w:rPr>
      </w:pPr>
      <w:r w:rsidRPr="00695EFE">
        <w:rPr>
          <w:rFonts w:asciiTheme="minorHAnsi" w:eastAsia="Times New Roman" w:hAnsiTheme="minorHAnsi" w:cstheme="minorHAnsi"/>
          <w:b/>
          <w:bCs/>
          <w:color w:val="000000" w:themeColor="text1"/>
          <w:bdr w:val="none" w:sz="0" w:space="0" w:color="auto" w:frame="1"/>
          <w:lang w:val="en-GB" w:eastAsia="en-GB"/>
        </w:rPr>
        <w:t>Axa Prioritară 4: Incluziunea socială și combaterea sărăciei</w:t>
      </w:r>
    </w:p>
    <w:p w14:paraId="7EFF21E4" w14:textId="77777777" w:rsidR="00415C41" w:rsidRPr="00695EFE" w:rsidRDefault="00415C41" w:rsidP="00415C41">
      <w:pPr>
        <w:shd w:val="clear" w:color="auto" w:fill="FFFFFF"/>
        <w:jc w:val="both"/>
        <w:textAlignment w:val="baseline"/>
        <w:rPr>
          <w:rFonts w:asciiTheme="minorHAnsi" w:hAnsiTheme="minorHAnsi" w:cstheme="minorHAnsi"/>
          <w:b/>
          <w:bCs/>
          <w:color w:val="000000" w:themeColor="text1"/>
        </w:rPr>
      </w:pPr>
      <w:r w:rsidRPr="00695EFE">
        <w:rPr>
          <w:rFonts w:asciiTheme="minorHAnsi" w:eastAsia="Times New Roman" w:hAnsiTheme="minorHAnsi" w:cstheme="minorHAnsi"/>
          <w:b/>
          <w:bCs/>
          <w:color w:val="000000" w:themeColor="text1"/>
          <w:bdr w:val="none" w:sz="0" w:space="0" w:color="auto" w:frame="1"/>
          <w:lang w:val="en-GB" w:eastAsia="en-GB"/>
        </w:rPr>
        <w:t xml:space="preserve">Obiectiv Specific 4.4: </w:t>
      </w:r>
      <w:r w:rsidRPr="00695EFE">
        <w:rPr>
          <w:rFonts w:asciiTheme="minorHAnsi" w:hAnsiTheme="minorHAnsi" w:cstheme="minorHAnsi"/>
          <w:b/>
          <w:bCs/>
          <w:color w:val="000000" w:themeColor="text1"/>
        </w:rPr>
        <w:t>Reducerea numărului de persoane aparținând grupurilor vulnerabile prin furnizarea unor servicii sociale/medicale/socio-profesionale/de formare profesională adecvate nevoilor specifice</w:t>
      </w:r>
      <w:r w:rsidRPr="00695EFE">
        <w:rPr>
          <w:rFonts w:asciiTheme="minorHAnsi" w:hAnsiTheme="minorHAnsi" w:cstheme="minorHAnsi"/>
          <w:b/>
          <w:bCs/>
          <w:color w:val="000000" w:themeColor="text1"/>
        </w:rPr>
        <w:tab/>
      </w:r>
    </w:p>
    <w:p w14:paraId="1CC428DB" w14:textId="77777777" w:rsidR="00415C41" w:rsidRPr="00695EFE" w:rsidRDefault="00415C41" w:rsidP="00415C41">
      <w:pPr>
        <w:shd w:val="clear" w:color="auto" w:fill="FFFFFF"/>
        <w:jc w:val="both"/>
        <w:textAlignment w:val="baseline"/>
        <w:rPr>
          <w:rFonts w:asciiTheme="minorHAnsi" w:eastAsia="Times New Roman" w:hAnsiTheme="minorHAnsi" w:cstheme="minorHAnsi"/>
          <w:b/>
          <w:bCs/>
          <w:color w:val="000000" w:themeColor="text1"/>
          <w:bdr w:val="none" w:sz="0" w:space="0" w:color="auto" w:frame="1"/>
          <w:lang w:val="en-GB" w:eastAsia="en-GB"/>
        </w:rPr>
      </w:pPr>
      <w:r w:rsidRPr="00695EFE">
        <w:rPr>
          <w:rFonts w:asciiTheme="minorHAnsi" w:eastAsia="Times New Roman" w:hAnsiTheme="minorHAnsi" w:cstheme="minorHAnsi"/>
          <w:b/>
          <w:bCs/>
          <w:color w:val="000000" w:themeColor="text1"/>
          <w:bdr w:val="none" w:sz="0" w:space="0" w:color="auto" w:frame="1"/>
          <w:lang w:val="en-GB" w:eastAsia="en-GB"/>
        </w:rPr>
        <w:t>Contract POCU: 465/4/4/128038</w:t>
      </w:r>
    </w:p>
    <w:p w14:paraId="2C602B4F" w14:textId="77777777" w:rsidR="00415C41" w:rsidRPr="00695EFE" w:rsidRDefault="00415C41" w:rsidP="00415C41">
      <w:pPr>
        <w:shd w:val="clear" w:color="auto" w:fill="FFFFFF"/>
        <w:jc w:val="both"/>
        <w:textAlignment w:val="baseline"/>
        <w:rPr>
          <w:rFonts w:asciiTheme="minorHAnsi" w:eastAsia="Times New Roman" w:hAnsiTheme="minorHAnsi" w:cstheme="minorHAnsi"/>
          <w:b/>
          <w:bCs/>
          <w:color w:val="000000" w:themeColor="text1"/>
          <w:bdr w:val="none" w:sz="0" w:space="0" w:color="auto" w:frame="1"/>
          <w:lang w:val="en-GB" w:eastAsia="en-GB"/>
        </w:rPr>
      </w:pPr>
      <w:r w:rsidRPr="00695EFE">
        <w:rPr>
          <w:rFonts w:asciiTheme="minorHAnsi" w:eastAsia="Times New Roman" w:hAnsiTheme="minorHAnsi" w:cstheme="minorHAnsi"/>
          <w:b/>
          <w:bCs/>
          <w:color w:val="000000" w:themeColor="text1"/>
          <w:bdr w:val="none" w:sz="0" w:space="0" w:color="auto" w:frame="1"/>
          <w:lang w:val="en-GB" w:eastAsia="en-GB"/>
        </w:rPr>
        <w:t>Titlu proiectului: „VENUS – ÎMPREUNĂ PENTRU O VIAȚĂ ÎN SIGURANȚĂ!”</w:t>
      </w:r>
    </w:p>
    <w:p w14:paraId="006A2FB3" w14:textId="77777777" w:rsidR="00D74818" w:rsidRDefault="00D74818"/>
    <w:p w14:paraId="04B489C6" w14:textId="7DAACADD" w:rsidR="00D74818" w:rsidRPr="00446671" w:rsidRDefault="00F50839">
      <w:pPr>
        <w:rPr>
          <w:rFonts w:asciiTheme="minorHAnsi" w:hAnsiTheme="minorHAnsi" w:cstheme="minorHAnsi"/>
        </w:rPr>
      </w:pPr>
      <w:r w:rsidRPr="00446671">
        <w:rPr>
          <w:rFonts w:asciiTheme="minorHAnsi" w:hAnsiTheme="minorHAnsi" w:cstheme="minorHAnsi"/>
        </w:rPr>
        <w:t>Nr</w:t>
      </w:r>
      <w:r w:rsidR="003D2FEC" w:rsidRPr="00446671">
        <w:rPr>
          <w:rFonts w:asciiTheme="minorHAnsi" w:hAnsiTheme="minorHAnsi" w:cstheme="minorHAnsi"/>
        </w:rPr>
        <w:t xml:space="preserve"> </w:t>
      </w:r>
      <w:r w:rsidR="00DC721A">
        <w:rPr>
          <w:rFonts w:asciiTheme="minorHAnsi" w:hAnsiTheme="minorHAnsi" w:cstheme="minorHAnsi"/>
        </w:rPr>
        <w:t>10624/13.03.2020</w:t>
      </w:r>
    </w:p>
    <w:p w14:paraId="1D1616B2" w14:textId="77777777" w:rsidR="00D74818" w:rsidRPr="00446671" w:rsidRDefault="00D74818">
      <w:pPr>
        <w:rPr>
          <w:rFonts w:asciiTheme="minorHAnsi" w:hAnsiTheme="minorHAnsi" w:cstheme="minorHAnsi"/>
        </w:rPr>
      </w:pPr>
    </w:p>
    <w:p w14:paraId="73717E9D" w14:textId="3EAD88E0"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color w:val="000000"/>
        </w:rPr>
      </w:pPr>
      <w:r w:rsidRPr="00446671">
        <w:rPr>
          <w:rFonts w:asciiTheme="minorHAnsi" w:eastAsia="Times New Roman" w:hAnsiTheme="minorHAnsi" w:cstheme="minorHAnsi"/>
          <w:b/>
          <w:color w:val="000000"/>
        </w:rPr>
        <w:t xml:space="preserve">                                             </w:t>
      </w:r>
      <w:r w:rsidR="00DC721A">
        <w:rPr>
          <w:rFonts w:asciiTheme="minorHAnsi" w:eastAsia="Times New Roman" w:hAnsiTheme="minorHAnsi" w:cstheme="minorHAnsi"/>
          <w:b/>
          <w:color w:val="000000"/>
        </w:rPr>
        <w:t xml:space="preserve">    </w:t>
      </w:r>
      <w:r w:rsidR="00695EFE" w:rsidRPr="00446671">
        <w:rPr>
          <w:rFonts w:asciiTheme="minorHAnsi" w:eastAsia="Times New Roman" w:hAnsiTheme="minorHAnsi" w:cstheme="minorHAnsi"/>
          <w:b/>
          <w:color w:val="000000"/>
        </w:rPr>
        <w:t xml:space="preserve">    </w:t>
      </w:r>
      <w:r w:rsidR="00DC721A">
        <w:rPr>
          <w:rFonts w:asciiTheme="minorHAnsi" w:eastAsia="Times New Roman" w:hAnsiTheme="minorHAnsi" w:cstheme="minorHAnsi"/>
          <w:b/>
          <w:color w:val="000000"/>
        </w:rPr>
        <w:t xml:space="preserve">    </w:t>
      </w:r>
      <w:r w:rsidRPr="00446671">
        <w:rPr>
          <w:rFonts w:asciiTheme="minorHAnsi" w:eastAsia="Times New Roman" w:hAnsiTheme="minorHAnsi" w:cstheme="minorHAnsi"/>
          <w:b/>
          <w:color w:val="000000"/>
        </w:rPr>
        <w:t xml:space="preserve"> </w:t>
      </w:r>
      <w:r w:rsidR="00CC10E8" w:rsidRPr="00446671">
        <w:rPr>
          <w:rFonts w:asciiTheme="minorHAnsi" w:eastAsia="Times New Roman" w:hAnsiTheme="minorHAnsi" w:cstheme="minorHAnsi"/>
          <w:b/>
          <w:color w:val="000000"/>
        </w:rPr>
        <w:t xml:space="preserve">  </w:t>
      </w:r>
      <w:r w:rsidRPr="00446671">
        <w:rPr>
          <w:rFonts w:asciiTheme="minorHAnsi" w:eastAsia="Times New Roman" w:hAnsiTheme="minorHAnsi" w:cstheme="minorHAnsi"/>
          <w:b/>
          <w:color w:val="000000"/>
        </w:rPr>
        <w:t xml:space="preserve"> ANUNȚ DE SELECȚIE A GRUPULUI ȚINTĂ  </w:t>
      </w:r>
    </w:p>
    <w:p w14:paraId="641346AE"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color w:val="000000"/>
          <w:lang w:val="fr-FR"/>
        </w:rPr>
      </w:pPr>
    </w:p>
    <w:p w14:paraId="528B6A2F" w14:textId="507EF44E"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i/>
          <w:color w:val="000000"/>
          <w:lang w:val="fr-FR"/>
        </w:rPr>
      </w:pPr>
      <w:r w:rsidRPr="00446671">
        <w:rPr>
          <w:rFonts w:asciiTheme="minorHAnsi" w:eastAsia="Times New Roman" w:hAnsiTheme="minorHAnsi" w:cstheme="minorHAnsi"/>
          <w:b/>
          <w:i/>
          <w:color w:val="000000"/>
          <w:lang w:val="fr-FR"/>
        </w:rPr>
        <w:t xml:space="preserve">            </w:t>
      </w:r>
      <w:r w:rsidR="00DC721A">
        <w:rPr>
          <w:rFonts w:asciiTheme="minorHAnsi" w:eastAsia="Times New Roman" w:hAnsiTheme="minorHAnsi" w:cstheme="minorHAnsi"/>
          <w:b/>
          <w:i/>
          <w:color w:val="000000"/>
          <w:lang w:val="fr-FR"/>
        </w:rPr>
        <w:t xml:space="preserve">       </w:t>
      </w:r>
      <w:r w:rsidRPr="00446671">
        <w:rPr>
          <w:rFonts w:asciiTheme="minorHAnsi" w:eastAsia="Times New Roman" w:hAnsiTheme="minorHAnsi" w:cstheme="minorHAnsi"/>
          <w:b/>
          <w:i/>
          <w:color w:val="000000"/>
          <w:lang w:val="fr-FR"/>
        </w:rPr>
        <w:t xml:space="preserve">    Aplica</w:t>
      </w:r>
      <w:r w:rsidRPr="00446671">
        <w:rPr>
          <w:rFonts w:asciiTheme="minorHAnsi" w:eastAsia="Times New Roman" w:hAnsiTheme="minorHAnsi" w:cstheme="minorHAnsi"/>
          <w:b/>
          <w:i/>
          <w:color w:val="000000"/>
        </w:rPr>
        <w:t xml:space="preserve">ți ACUM pentru: </w:t>
      </w:r>
      <w:r w:rsidRPr="00446671">
        <w:rPr>
          <w:rFonts w:asciiTheme="minorHAnsi" w:eastAsia="Times New Roman" w:hAnsiTheme="minorHAnsi" w:cstheme="minorHAnsi"/>
          <w:b/>
          <w:i/>
          <w:color w:val="000000"/>
          <w:lang w:val="fr-FR"/>
        </w:rPr>
        <w:t>“O VIAȚĂ ÎN SIGURANȚĂ FĂRĂ VIOLENȚĂ DOMESTIC</w:t>
      </w:r>
      <w:r w:rsidRPr="00446671">
        <w:rPr>
          <w:rFonts w:asciiTheme="minorHAnsi" w:eastAsia="Times New Roman" w:hAnsiTheme="minorHAnsi" w:cstheme="minorHAnsi"/>
          <w:b/>
          <w:i/>
          <w:color w:val="000000"/>
        </w:rPr>
        <w:t>Ă!</w:t>
      </w:r>
      <w:r w:rsidRPr="00446671">
        <w:rPr>
          <w:rFonts w:asciiTheme="minorHAnsi" w:eastAsia="Times New Roman" w:hAnsiTheme="minorHAnsi" w:cstheme="minorHAnsi"/>
          <w:b/>
          <w:i/>
          <w:color w:val="000000"/>
          <w:lang w:val="fr-FR"/>
        </w:rPr>
        <w:t>”</w:t>
      </w:r>
    </w:p>
    <w:p w14:paraId="49757945"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i/>
          <w:color w:val="000000"/>
          <w:lang w:val="fr-FR"/>
        </w:rPr>
      </w:pPr>
    </w:p>
    <w:p w14:paraId="3ABA30FF" w14:textId="435570F8" w:rsidR="00E466DB" w:rsidRPr="00446671" w:rsidRDefault="00E466DB" w:rsidP="00EB4440">
      <w:pPr>
        <w:tabs>
          <w:tab w:val="left" w:pos="270"/>
          <w:tab w:val="left" w:pos="810"/>
        </w:tabs>
        <w:spacing w:before="100" w:beforeAutospacing="1" w:after="100" w:afterAutospacing="1" w:line="276" w:lineRule="auto"/>
        <w:ind w:right="-90"/>
        <w:jc w:val="both"/>
        <w:rPr>
          <w:rFonts w:asciiTheme="minorHAnsi" w:eastAsia="Times New Roman" w:hAnsiTheme="minorHAnsi" w:cstheme="minorHAnsi"/>
          <w:color w:val="000000"/>
          <w:lang w:eastAsia="en-GB"/>
        </w:rPr>
      </w:pPr>
      <w:r w:rsidRPr="00446671">
        <w:rPr>
          <w:rFonts w:asciiTheme="minorHAnsi" w:eastAsia="Times New Roman" w:hAnsiTheme="minorHAnsi" w:cstheme="minorHAnsi"/>
          <w:b/>
          <w:bCs/>
          <w:i/>
          <w:iCs/>
          <w:color w:val="000000"/>
          <w:lang w:val="fr-FR"/>
        </w:rPr>
        <w:t xml:space="preserve">Direcția Generală de Asistență Socială și Protecția Copilului Dâmbovița </w:t>
      </w:r>
      <w:r w:rsidRPr="00446671">
        <w:rPr>
          <w:rFonts w:asciiTheme="minorHAnsi" w:eastAsia="Times New Roman" w:hAnsiTheme="minorHAnsi" w:cstheme="minorHAnsi"/>
          <w:b/>
          <w:bCs/>
          <w:iCs/>
          <w:color w:val="000000"/>
          <w:lang w:val="fr-FR"/>
        </w:rPr>
        <w:t>(DGASPC Dâmbovița</w:t>
      </w:r>
      <w:r w:rsidRPr="00446671">
        <w:rPr>
          <w:rFonts w:asciiTheme="minorHAnsi" w:eastAsia="Times New Roman" w:hAnsiTheme="minorHAnsi" w:cstheme="minorHAnsi"/>
          <w:iCs/>
          <w:color w:val="000000"/>
          <w:lang w:val="fr-FR"/>
        </w:rPr>
        <w:t>)</w:t>
      </w:r>
      <w:r w:rsidRPr="00446671">
        <w:rPr>
          <w:rFonts w:asciiTheme="minorHAnsi" w:eastAsia="Times New Roman" w:hAnsiTheme="minorHAnsi" w:cstheme="minorHAnsi"/>
          <w:color w:val="000000"/>
          <w:lang w:val="fr-FR"/>
        </w:rPr>
        <w:t>,</w:t>
      </w:r>
      <w:r w:rsidRPr="00446671">
        <w:rPr>
          <w:rFonts w:asciiTheme="minorHAnsi" w:eastAsia="Times New Roman" w:hAnsiTheme="minorHAnsi" w:cstheme="minorHAnsi"/>
          <w:b/>
          <w:bCs/>
          <w:color w:val="000000"/>
          <w:lang w:val="fr-FR"/>
        </w:rPr>
        <w:t xml:space="preserve"> </w:t>
      </w:r>
      <w:r w:rsidRPr="00446671">
        <w:rPr>
          <w:rFonts w:asciiTheme="minorHAnsi" w:eastAsia="Times New Roman" w:hAnsiTheme="minorHAnsi" w:cstheme="minorHAnsi"/>
          <w:color w:val="000000"/>
          <w:lang w:val="fr-FR"/>
        </w:rPr>
        <w:t xml:space="preserve">vă invită să participați la procesul de selecție a persoanelor care vor face parte din grupul – țintă în vederea realizării activităților prevăzute în cadrul proiectului cofinanțat din Fondul Social European prin Programul Operațional Capital Uman 2014-2020, </w:t>
      </w:r>
      <w:r w:rsidRPr="00446671">
        <w:rPr>
          <w:rFonts w:asciiTheme="minorHAnsi" w:eastAsia="Times New Roman" w:hAnsiTheme="minorHAnsi" w:cstheme="minorHAnsi"/>
          <w:b/>
          <w:bCs/>
          <w:color w:val="000000"/>
          <w:lang w:val="fr-FR"/>
        </w:rPr>
        <w:t>„VENUS – ÎMPREUNĂ PENTRU O VIAȚĂ ÎN SIGURAN</w:t>
      </w:r>
      <w:r w:rsidR="00935B4F">
        <w:rPr>
          <w:rFonts w:asciiTheme="minorHAnsi" w:eastAsia="Times New Roman" w:hAnsiTheme="minorHAnsi" w:cstheme="minorHAnsi"/>
          <w:b/>
          <w:bCs/>
          <w:color w:val="000000"/>
          <w:lang w:val="fr-FR"/>
        </w:rPr>
        <w:t>Ț</w:t>
      </w:r>
      <w:r w:rsidRPr="00446671">
        <w:rPr>
          <w:rFonts w:asciiTheme="minorHAnsi" w:eastAsia="Times New Roman" w:hAnsiTheme="minorHAnsi" w:cstheme="minorHAnsi"/>
          <w:b/>
          <w:bCs/>
          <w:color w:val="000000"/>
          <w:lang w:val="fr-FR"/>
        </w:rPr>
        <w:t>Ă!”</w:t>
      </w:r>
      <w:r w:rsidRPr="00446671">
        <w:rPr>
          <w:rFonts w:asciiTheme="minorHAnsi" w:hAnsiTheme="minorHAnsi" w:cstheme="minorHAnsi"/>
        </w:rPr>
        <w:t xml:space="preserve"> - </w:t>
      </w:r>
      <w:r w:rsidRPr="00446671">
        <w:rPr>
          <w:rFonts w:asciiTheme="minorHAnsi" w:eastAsia="Times New Roman" w:hAnsiTheme="minorHAnsi" w:cstheme="minorHAnsi"/>
          <w:bCs/>
          <w:color w:val="000000"/>
          <w:lang w:val="fr-FR"/>
        </w:rPr>
        <w:t>POCU: 465/4/4/128038</w:t>
      </w:r>
      <w:r w:rsidRPr="00446671">
        <w:rPr>
          <w:rFonts w:asciiTheme="minorHAnsi" w:eastAsia="Times New Roman" w:hAnsiTheme="minorHAnsi" w:cstheme="minorHAnsi"/>
          <w:b/>
          <w:bCs/>
          <w:color w:val="000000"/>
          <w:lang w:val="fr-FR"/>
        </w:rPr>
        <w:t xml:space="preserve"> </w:t>
      </w:r>
      <w:r w:rsidRPr="00446671">
        <w:rPr>
          <w:rFonts w:asciiTheme="minorHAnsi" w:eastAsia="Times New Roman" w:hAnsiTheme="minorHAnsi" w:cstheme="minorHAnsi"/>
          <w:color w:val="000000"/>
          <w:lang w:val="fr-FR"/>
        </w:rPr>
        <w:t xml:space="preserve">implementat de </w:t>
      </w:r>
      <w:r w:rsidRPr="00446671">
        <w:rPr>
          <w:rFonts w:asciiTheme="minorHAnsi" w:eastAsia="Times New Roman" w:hAnsiTheme="minorHAnsi" w:cstheme="minorHAnsi"/>
          <w:b/>
          <w:bCs/>
          <w:color w:val="000000"/>
          <w:lang w:val="fr-FR"/>
        </w:rPr>
        <w:t xml:space="preserve"> </w:t>
      </w:r>
      <w:r w:rsidRPr="00446671">
        <w:rPr>
          <w:rFonts w:asciiTheme="minorHAnsi" w:eastAsia="Times New Roman" w:hAnsiTheme="minorHAnsi" w:cstheme="minorHAnsi"/>
          <w:bCs/>
          <w:color w:val="000000"/>
          <w:lang w:val="fr-FR"/>
        </w:rPr>
        <w:t>către</w:t>
      </w:r>
      <w:r w:rsidRPr="00446671">
        <w:rPr>
          <w:rFonts w:asciiTheme="minorHAnsi" w:eastAsia="Times New Roman" w:hAnsiTheme="minorHAnsi" w:cstheme="minorHAnsi"/>
          <w:b/>
          <w:bCs/>
          <w:color w:val="000000"/>
          <w:lang w:val="fr-FR"/>
        </w:rPr>
        <w:t xml:space="preserve"> </w:t>
      </w:r>
      <w:r w:rsidRPr="00446671">
        <w:rPr>
          <w:rFonts w:asciiTheme="minorHAnsi" w:eastAsia="Times New Roman" w:hAnsiTheme="minorHAnsi" w:cstheme="minorHAnsi"/>
          <w:color w:val="000000"/>
          <w:lang w:eastAsia="en-GB"/>
        </w:rPr>
        <w:t xml:space="preserve">Agenția Națională pentru Egalitatea de Șanse între Femei și Bărbați, în calitate de Beneficiar/Lider de parteneriat, în parteneriat cu DGASPC Dâmbovița. </w:t>
      </w:r>
    </w:p>
    <w:p w14:paraId="535FAFC3" w14:textId="385F99E5" w:rsidR="00695EFE" w:rsidRPr="00446671" w:rsidRDefault="00695EFE" w:rsidP="00695EFE">
      <w:pPr>
        <w:tabs>
          <w:tab w:val="left" w:pos="270"/>
          <w:tab w:val="left" w:pos="810"/>
        </w:tabs>
        <w:spacing w:before="100" w:beforeAutospacing="1" w:after="100" w:afterAutospacing="1" w:line="276" w:lineRule="auto"/>
        <w:ind w:right="-90"/>
        <w:jc w:val="both"/>
        <w:rPr>
          <w:rFonts w:asciiTheme="minorHAnsi" w:eastAsia="Times New Roman" w:hAnsiTheme="minorHAnsi" w:cstheme="minorHAnsi"/>
          <w:b/>
          <w:bCs/>
          <w:color w:val="000000"/>
          <w:lang w:val="fr-FR"/>
        </w:rPr>
      </w:pPr>
      <w:r w:rsidRPr="00446671">
        <w:rPr>
          <w:rFonts w:asciiTheme="minorHAnsi" w:eastAsia="Times New Roman" w:hAnsiTheme="minorHAnsi" w:cstheme="minorHAnsi"/>
          <w:b/>
          <w:bCs/>
          <w:color w:val="000000"/>
          <w:lang w:val="fr-FR"/>
        </w:rPr>
        <w:t>Obiectivul specific : Reducerea numărului de victime ale violen</w:t>
      </w:r>
      <w:r w:rsidR="00265A2A" w:rsidRPr="00446671">
        <w:rPr>
          <w:rFonts w:asciiTheme="minorHAnsi" w:eastAsia="Times New Roman" w:hAnsiTheme="minorHAnsi" w:cstheme="minorHAnsi"/>
          <w:b/>
          <w:bCs/>
          <w:color w:val="000000"/>
          <w:lang w:val="fr-FR"/>
        </w:rPr>
        <w:t>ț</w:t>
      </w:r>
      <w:r w:rsidRPr="00446671">
        <w:rPr>
          <w:rFonts w:asciiTheme="minorHAnsi" w:eastAsia="Times New Roman" w:hAnsiTheme="minorHAnsi" w:cstheme="minorHAnsi"/>
          <w:b/>
          <w:bCs/>
          <w:color w:val="000000"/>
          <w:lang w:val="fr-FR"/>
        </w:rPr>
        <w:t xml:space="preserve">ei domestice prin crearea </w:t>
      </w:r>
      <w:r w:rsidR="00265A2A" w:rsidRPr="00446671">
        <w:rPr>
          <w:rFonts w:asciiTheme="minorHAnsi" w:eastAsia="Times New Roman" w:hAnsiTheme="minorHAnsi" w:cstheme="minorHAnsi"/>
          <w:b/>
          <w:bCs/>
          <w:color w:val="000000"/>
          <w:lang w:val="fr-FR"/>
        </w:rPr>
        <w:t>ș</w:t>
      </w:r>
      <w:r w:rsidRPr="00446671">
        <w:rPr>
          <w:rFonts w:asciiTheme="minorHAnsi" w:eastAsia="Times New Roman" w:hAnsiTheme="minorHAnsi" w:cstheme="minorHAnsi"/>
          <w:b/>
          <w:bCs/>
          <w:color w:val="000000"/>
          <w:lang w:val="fr-FR"/>
        </w:rPr>
        <w:t xml:space="preserve">i dezvoltarea unei rețele naționale inovative integrate de 42 locuințe protejate (RNLPVD)  în scopul transferului la o viață independentă al victimelor violenței domestice și derularea unor campanii privind prevenirea și combaterea violenței domestice. </w:t>
      </w:r>
    </w:p>
    <w:p w14:paraId="0C64B33C" w14:textId="3BBA47AF" w:rsidR="00695EFE" w:rsidRPr="00446671" w:rsidRDefault="00695EFE" w:rsidP="00695EFE">
      <w:pPr>
        <w:tabs>
          <w:tab w:val="left" w:pos="270"/>
          <w:tab w:val="left" w:pos="810"/>
        </w:tabs>
        <w:spacing w:before="100" w:beforeAutospacing="1" w:after="100" w:afterAutospacing="1" w:line="276" w:lineRule="auto"/>
        <w:ind w:right="-90"/>
        <w:jc w:val="both"/>
        <w:rPr>
          <w:rFonts w:asciiTheme="minorHAnsi" w:eastAsia="Times New Roman" w:hAnsiTheme="minorHAnsi" w:cstheme="minorHAnsi"/>
          <w:b/>
          <w:bCs/>
          <w:color w:val="000000"/>
          <w:lang w:val="fr-FR"/>
        </w:rPr>
      </w:pPr>
      <w:r w:rsidRPr="00446671">
        <w:rPr>
          <w:rFonts w:asciiTheme="minorHAnsi" w:eastAsia="Times New Roman" w:hAnsiTheme="minorHAnsi" w:cstheme="minorHAnsi"/>
          <w:b/>
          <w:bCs/>
          <w:color w:val="000000"/>
          <w:lang w:val="fr-FR"/>
        </w:rPr>
        <w:t>Activitățile relevante în cadrul proiectului din perspectiva G</w:t>
      </w:r>
      <w:r w:rsidR="00CC10E8" w:rsidRPr="00446671">
        <w:rPr>
          <w:rFonts w:asciiTheme="minorHAnsi" w:eastAsia="Times New Roman" w:hAnsiTheme="minorHAnsi" w:cstheme="minorHAnsi"/>
          <w:b/>
          <w:bCs/>
          <w:color w:val="000000"/>
          <w:lang w:val="fr-FR"/>
        </w:rPr>
        <w:t>rupului Țintă</w:t>
      </w:r>
      <w:r w:rsidRPr="00446671">
        <w:rPr>
          <w:rFonts w:asciiTheme="minorHAnsi" w:eastAsia="Times New Roman" w:hAnsiTheme="minorHAnsi" w:cstheme="minorHAnsi"/>
          <w:b/>
          <w:bCs/>
          <w:color w:val="000000"/>
          <w:lang w:val="fr-FR"/>
        </w:rPr>
        <w:t>:</w:t>
      </w:r>
    </w:p>
    <w:p w14:paraId="0E3CACE3" w14:textId="4B518FFA" w:rsidR="00695EFE" w:rsidRPr="00446671" w:rsidRDefault="00695EFE" w:rsidP="00695EFE">
      <w:pPr>
        <w:tabs>
          <w:tab w:val="left" w:pos="270"/>
          <w:tab w:val="left" w:pos="810"/>
        </w:tabs>
        <w:spacing w:before="100" w:beforeAutospacing="1" w:after="100" w:afterAutospacing="1" w:line="276" w:lineRule="auto"/>
        <w:ind w:right="-90"/>
        <w:jc w:val="both"/>
        <w:rPr>
          <w:rFonts w:asciiTheme="minorHAnsi" w:eastAsia="Times New Roman" w:hAnsiTheme="minorHAnsi" w:cstheme="minorHAnsi"/>
          <w:b/>
          <w:bCs/>
          <w:color w:val="000000"/>
          <w:lang w:val="fr-FR"/>
        </w:rPr>
      </w:pPr>
      <w:r w:rsidRPr="00446671">
        <w:rPr>
          <w:rFonts w:asciiTheme="minorHAnsi" w:eastAsia="Times New Roman" w:hAnsiTheme="minorHAnsi" w:cstheme="minorHAnsi"/>
          <w:b/>
          <w:bCs/>
          <w:color w:val="000000"/>
          <w:lang w:val="fr-FR"/>
        </w:rPr>
        <w:t>Activitatea 2 -Opera</w:t>
      </w:r>
      <w:r w:rsidR="00EF49A9">
        <w:rPr>
          <w:rFonts w:asciiTheme="minorHAnsi" w:eastAsia="Times New Roman" w:hAnsiTheme="minorHAnsi" w:cstheme="minorHAnsi"/>
          <w:b/>
          <w:bCs/>
          <w:color w:val="000000"/>
          <w:lang w:val="fr-FR"/>
        </w:rPr>
        <w:t>ț</w:t>
      </w:r>
      <w:r w:rsidRPr="00446671">
        <w:rPr>
          <w:rFonts w:asciiTheme="minorHAnsi" w:eastAsia="Times New Roman" w:hAnsiTheme="minorHAnsi" w:cstheme="minorHAnsi"/>
          <w:b/>
          <w:bCs/>
          <w:color w:val="000000"/>
          <w:lang w:val="fr-FR"/>
        </w:rPr>
        <w:t>ionalizarea rețelei naționale inovative integrate de locuințe protejate în vederea asigurării funcționării serviciilor sociale destinate victimelor violenței domestice care necesită separarea de agresor și sprijin pentru tranziția la o viață inde-pendentă.</w:t>
      </w:r>
    </w:p>
    <w:p w14:paraId="5585CFC1" w14:textId="0DA96C91" w:rsidR="00695EFE" w:rsidRPr="00446671" w:rsidRDefault="00695EFE" w:rsidP="00695EFE">
      <w:pPr>
        <w:tabs>
          <w:tab w:val="left" w:pos="270"/>
          <w:tab w:val="left" w:pos="810"/>
        </w:tabs>
        <w:spacing w:before="100" w:beforeAutospacing="1" w:after="100" w:afterAutospacing="1" w:line="276" w:lineRule="auto"/>
        <w:ind w:right="-90"/>
        <w:jc w:val="both"/>
        <w:rPr>
          <w:rFonts w:asciiTheme="minorHAnsi" w:eastAsia="Times New Roman" w:hAnsiTheme="minorHAnsi" w:cstheme="minorHAnsi"/>
          <w:b/>
          <w:bCs/>
          <w:color w:val="000000"/>
          <w:lang w:val="fr-FR"/>
        </w:rPr>
      </w:pPr>
      <w:r w:rsidRPr="00446671">
        <w:rPr>
          <w:rFonts w:asciiTheme="minorHAnsi" w:eastAsia="Times New Roman" w:hAnsiTheme="minorHAnsi" w:cstheme="minorHAnsi"/>
          <w:b/>
          <w:bCs/>
          <w:color w:val="000000"/>
          <w:lang w:val="fr-FR"/>
        </w:rPr>
        <w:t>Activitatea 3 - Crearea și dezvoltarea unei rețele naționale de grupuri de suport pentru victimele violenței domestice</w:t>
      </w:r>
    </w:p>
    <w:p w14:paraId="20C71700" w14:textId="4607D00F" w:rsidR="00695EFE" w:rsidRPr="00446671" w:rsidRDefault="00695EFE" w:rsidP="00695EFE">
      <w:pPr>
        <w:tabs>
          <w:tab w:val="left" w:pos="270"/>
          <w:tab w:val="left" w:pos="810"/>
        </w:tabs>
        <w:spacing w:before="100" w:beforeAutospacing="1" w:after="100" w:afterAutospacing="1" w:line="276" w:lineRule="auto"/>
        <w:ind w:right="-90"/>
        <w:jc w:val="both"/>
        <w:rPr>
          <w:rFonts w:asciiTheme="minorHAnsi" w:eastAsia="Times New Roman" w:hAnsiTheme="minorHAnsi" w:cstheme="minorHAnsi"/>
          <w:b/>
          <w:bCs/>
          <w:color w:val="000000"/>
          <w:lang w:val="fr-FR"/>
        </w:rPr>
      </w:pPr>
      <w:r w:rsidRPr="00446671">
        <w:rPr>
          <w:rFonts w:asciiTheme="minorHAnsi" w:eastAsia="Times New Roman" w:hAnsiTheme="minorHAnsi" w:cstheme="minorHAnsi"/>
          <w:b/>
          <w:bCs/>
          <w:color w:val="000000"/>
          <w:lang w:val="fr-FR"/>
        </w:rPr>
        <w:t>Activitatea 4 - Creșterea nivelului de integrare socio-profesională a victimelor violenței domestice prin furnizarea de servicii de consiliere vocațională</w:t>
      </w:r>
    </w:p>
    <w:p w14:paraId="3654850F" w14:textId="34C5992E" w:rsidR="00695EFE" w:rsidRPr="00446671" w:rsidRDefault="00695EFE" w:rsidP="00695EFE">
      <w:pPr>
        <w:tabs>
          <w:tab w:val="left" w:pos="270"/>
          <w:tab w:val="left" w:pos="810"/>
        </w:tabs>
        <w:spacing w:before="100" w:beforeAutospacing="1" w:after="100" w:afterAutospacing="1" w:line="276" w:lineRule="auto"/>
        <w:ind w:right="-90"/>
        <w:jc w:val="both"/>
        <w:rPr>
          <w:rFonts w:asciiTheme="minorHAnsi" w:eastAsia="Times New Roman" w:hAnsiTheme="minorHAnsi" w:cstheme="minorHAnsi"/>
          <w:b/>
          <w:bCs/>
          <w:color w:val="000000"/>
          <w:lang w:val="fr-FR"/>
        </w:rPr>
      </w:pPr>
      <w:r w:rsidRPr="00446671">
        <w:rPr>
          <w:rFonts w:asciiTheme="minorHAnsi" w:eastAsia="Times New Roman" w:hAnsiTheme="minorHAnsi" w:cstheme="minorHAnsi"/>
          <w:b/>
          <w:bCs/>
          <w:color w:val="000000"/>
          <w:lang w:val="fr-FR"/>
        </w:rPr>
        <w:t xml:space="preserve">Activitatea 5 – Derularea unor campanii privind prevenirea și combaterea violentei în familie </w:t>
      </w:r>
    </w:p>
    <w:p w14:paraId="13F673D1"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bCs/>
          <w:color w:val="000000"/>
        </w:rPr>
      </w:pPr>
      <w:r w:rsidRPr="00446671">
        <w:rPr>
          <w:rFonts w:asciiTheme="minorHAnsi" w:eastAsia="Times New Roman" w:hAnsiTheme="minorHAnsi" w:cstheme="minorHAnsi"/>
          <w:b/>
          <w:bCs/>
          <w:color w:val="000000"/>
        </w:rPr>
        <w:t>Condiții de participare :</w:t>
      </w:r>
    </w:p>
    <w:p w14:paraId="70C5CFD8" w14:textId="6E733EC7" w:rsidR="003F4B43" w:rsidRPr="00446671" w:rsidRDefault="00EB4440" w:rsidP="00EB4440">
      <w:pPr>
        <w:tabs>
          <w:tab w:val="left" w:pos="270"/>
          <w:tab w:val="left" w:pos="810"/>
        </w:tabs>
        <w:spacing w:line="276" w:lineRule="auto"/>
        <w:ind w:right="-90"/>
        <w:jc w:val="both"/>
        <w:rPr>
          <w:rFonts w:asciiTheme="minorHAnsi" w:eastAsia="Times New Roman" w:hAnsiTheme="minorHAnsi" w:cstheme="minorHAnsi"/>
          <w:color w:val="000000"/>
          <w:lang w:eastAsia="en-GB"/>
        </w:rPr>
      </w:pPr>
      <w:r w:rsidRPr="00446671">
        <w:rPr>
          <w:rStyle w:val="Robust"/>
          <w:rFonts w:asciiTheme="minorHAnsi" w:hAnsiTheme="minorHAnsi" w:cstheme="minorHAnsi"/>
          <w:color w:val="000000"/>
          <w:shd w:val="clear" w:color="auto" w:fill="FFFFFF"/>
        </w:rPr>
        <w:t xml:space="preserve">- persoană cu vârsta de peste 18 ani, </w:t>
      </w:r>
      <w:r w:rsidRPr="00446671">
        <w:rPr>
          <w:rFonts w:asciiTheme="minorHAnsi" w:eastAsia="Times New Roman" w:hAnsiTheme="minorHAnsi" w:cstheme="minorHAnsi"/>
          <w:b/>
          <w:bCs/>
          <w:color w:val="000000"/>
        </w:rPr>
        <w:t xml:space="preserve">care are </w:t>
      </w:r>
      <w:r w:rsidR="00E466DB" w:rsidRPr="00446671">
        <w:rPr>
          <w:rFonts w:asciiTheme="minorHAnsi" w:eastAsia="Times New Roman" w:hAnsiTheme="minorHAnsi" w:cstheme="minorHAnsi"/>
          <w:b/>
          <w:bCs/>
          <w:color w:val="000000"/>
          <w:lang w:eastAsia="en-US"/>
        </w:rPr>
        <w:t>calitatea de victimă a violenței domestice în formele prevăzute de lege și în legătură cu</w:t>
      </w:r>
      <w:r w:rsidRPr="00446671">
        <w:rPr>
          <w:rFonts w:asciiTheme="minorHAnsi" w:eastAsia="Times New Roman" w:hAnsiTheme="minorHAnsi" w:cstheme="minorHAnsi"/>
          <w:b/>
          <w:bCs/>
          <w:color w:val="000000"/>
          <w:lang w:eastAsia="en-US"/>
        </w:rPr>
        <w:t xml:space="preserve"> </w:t>
      </w:r>
      <w:r w:rsidR="00E466DB" w:rsidRPr="00446671">
        <w:rPr>
          <w:rFonts w:asciiTheme="minorHAnsi" w:eastAsia="Times New Roman" w:hAnsiTheme="minorHAnsi" w:cstheme="minorHAnsi"/>
          <w:b/>
          <w:bCs/>
          <w:color w:val="000000"/>
          <w:lang w:eastAsia="en-US"/>
        </w:rPr>
        <w:t>toate tipurile de relații familiale, sociale/parteneriale, de rudenie/afinitate pe care victima le are cu celelalte  persoane raportat la prevederile art. 5 din Legea nr.217/2003 privind prevenirea și combaterea violenței domestic</w:t>
      </w:r>
      <w:r w:rsidRPr="00446671">
        <w:rPr>
          <w:rFonts w:asciiTheme="minorHAnsi" w:eastAsia="Times New Roman" w:hAnsiTheme="minorHAnsi" w:cstheme="minorHAnsi"/>
          <w:b/>
          <w:bCs/>
          <w:color w:val="000000"/>
          <w:lang w:eastAsia="en-US"/>
        </w:rPr>
        <w:t>e</w:t>
      </w:r>
      <w:r w:rsidR="00E466DB" w:rsidRPr="00446671">
        <w:rPr>
          <w:rFonts w:asciiTheme="minorHAnsi" w:eastAsia="Times New Roman" w:hAnsiTheme="minorHAnsi" w:cstheme="minorHAnsi"/>
          <w:b/>
          <w:bCs/>
          <w:color w:val="000000"/>
          <w:lang w:eastAsia="en-US"/>
        </w:rPr>
        <w:t>, republicată, cu modificările și completările ulterioare</w:t>
      </w:r>
      <w:r w:rsidR="00E466DB" w:rsidRPr="00446671">
        <w:rPr>
          <w:rFonts w:asciiTheme="minorHAnsi" w:eastAsia="Times New Roman" w:hAnsiTheme="minorHAnsi" w:cstheme="minorHAnsi"/>
          <w:color w:val="000000"/>
          <w:lang w:eastAsia="en-GB"/>
        </w:rPr>
        <w:t>( ex.: soț- soție, concubină- concubin,  mamă – fiu/fiică, soră – frate/soră, nepoată -unchi/mătușă,  fost soț – fosta soție, noră/socrii, etc.)</w:t>
      </w:r>
      <w:r w:rsidRPr="00446671">
        <w:rPr>
          <w:rFonts w:asciiTheme="minorHAnsi" w:eastAsia="Times New Roman" w:hAnsiTheme="minorHAnsi" w:cstheme="minorHAnsi"/>
          <w:color w:val="000000"/>
          <w:lang w:eastAsia="en-GB"/>
        </w:rPr>
        <w:t>.</w:t>
      </w:r>
    </w:p>
    <w:p w14:paraId="563C422A" w14:textId="3FDBB282" w:rsidR="00695EFE" w:rsidRPr="00446671" w:rsidRDefault="00265A2A" w:rsidP="00EB4440">
      <w:pPr>
        <w:tabs>
          <w:tab w:val="left" w:pos="270"/>
          <w:tab w:val="left" w:pos="810"/>
        </w:tabs>
        <w:spacing w:line="276" w:lineRule="auto"/>
        <w:ind w:right="-90"/>
        <w:jc w:val="both"/>
        <w:rPr>
          <w:rFonts w:asciiTheme="minorHAnsi" w:eastAsia="Times New Roman" w:hAnsiTheme="minorHAnsi" w:cstheme="minorHAnsi"/>
          <w:b/>
          <w:bCs/>
          <w:color w:val="000000"/>
        </w:rPr>
      </w:pPr>
      <w:r w:rsidRPr="00446671">
        <w:rPr>
          <w:rFonts w:asciiTheme="minorHAnsi" w:eastAsia="Times New Roman" w:hAnsiTheme="minorHAnsi" w:cstheme="minorHAnsi"/>
          <w:b/>
          <w:bCs/>
          <w:color w:val="000000"/>
        </w:rPr>
        <w:t>- calitatea de profesionist/salariat  în cadrul unei instituții a  administrației publice centrale sau locale</w:t>
      </w:r>
    </w:p>
    <w:p w14:paraId="6FC39723" w14:textId="77777777" w:rsidR="003F4B43" w:rsidRPr="00446671" w:rsidRDefault="003F4B43" w:rsidP="003F4B43">
      <w:pPr>
        <w:tabs>
          <w:tab w:val="left" w:pos="270"/>
          <w:tab w:val="left" w:pos="810"/>
        </w:tabs>
        <w:autoSpaceDE w:val="0"/>
        <w:autoSpaceDN w:val="0"/>
        <w:adjustRightInd w:val="0"/>
        <w:spacing w:before="100" w:beforeAutospacing="1" w:after="100" w:afterAutospacing="1" w:line="276" w:lineRule="auto"/>
        <w:ind w:right="-90"/>
        <w:contextualSpacing/>
        <w:jc w:val="both"/>
        <w:rPr>
          <w:rFonts w:asciiTheme="minorHAnsi" w:eastAsia="Times New Roman" w:hAnsiTheme="minorHAnsi" w:cstheme="minorHAnsi"/>
          <w:b/>
          <w:color w:val="000000"/>
          <w:lang w:eastAsia="en-GB"/>
        </w:rPr>
      </w:pPr>
      <w:r w:rsidRPr="00446671">
        <w:rPr>
          <w:rFonts w:asciiTheme="minorHAnsi" w:eastAsia="Times New Roman" w:hAnsiTheme="minorHAnsi" w:cstheme="minorHAnsi"/>
          <w:b/>
          <w:color w:val="000000" w:themeColor="text1"/>
          <w:lang w:val="fr-FR"/>
        </w:rPr>
        <w:t xml:space="preserve">- disponibilitatea de a participa la activitățile proiectului; </w:t>
      </w:r>
    </w:p>
    <w:p w14:paraId="3D8A1BB7" w14:textId="77777777" w:rsidR="00C74821" w:rsidRPr="00446671" w:rsidRDefault="00C74821" w:rsidP="00E466DB">
      <w:pPr>
        <w:tabs>
          <w:tab w:val="left" w:pos="270"/>
          <w:tab w:val="left" w:pos="810"/>
        </w:tabs>
        <w:spacing w:after="160" w:line="276" w:lineRule="auto"/>
        <w:ind w:right="-90"/>
        <w:contextualSpacing/>
        <w:jc w:val="both"/>
        <w:rPr>
          <w:rFonts w:asciiTheme="minorHAnsi" w:eastAsia="Times New Roman" w:hAnsiTheme="minorHAnsi" w:cstheme="minorHAnsi"/>
          <w:b/>
          <w:color w:val="000000"/>
          <w:lang w:val="fr-FR" w:eastAsia="en-US"/>
        </w:rPr>
      </w:pPr>
    </w:p>
    <w:p w14:paraId="76561B03"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b/>
          <w:bCs/>
          <w:color w:val="000000"/>
          <w:lang w:val="fr-FR" w:eastAsia="en-US"/>
        </w:rPr>
      </w:pPr>
      <w:r w:rsidRPr="00446671">
        <w:rPr>
          <w:rFonts w:asciiTheme="minorHAnsi" w:eastAsia="Times New Roman" w:hAnsiTheme="minorHAnsi" w:cstheme="minorHAnsi"/>
          <w:b/>
          <w:bCs/>
          <w:color w:val="000000"/>
          <w:lang w:val="fr-FR" w:eastAsia="en-US"/>
        </w:rPr>
        <w:t>Selecția și admiterea victimelor violenței domestice se poate realiza numai în situația în care sunt întrunite cumulativ cel puțin una din condițiile de risc și cel puțin una dintre condiții de vulnerabilitate.</w:t>
      </w:r>
    </w:p>
    <w:p w14:paraId="605732A1"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b/>
          <w:bCs/>
          <w:color w:val="000000"/>
          <w:lang w:val="fr-FR" w:eastAsia="en-US"/>
        </w:rPr>
      </w:pPr>
    </w:p>
    <w:p w14:paraId="0C3E441A"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b/>
          <w:bCs/>
          <w:color w:val="000000"/>
          <w:lang w:val="fr-FR" w:eastAsia="en-US"/>
        </w:rPr>
      </w:pPr>
      <w:r w:rsidRPr="00446671">
        <w:rPr>
          <w:rFonts w:asciiTheme="minorHAnsi" w:eastAsia="Times New Roman" w:hAnsiTheme="minorHAnsi" w:cstheme="minorHAnsi"/>
          <w:b/>
          <w:bCs/>
          <w:color w:val="000000"/>
          <w:lang w:val="fr-FR" w:eastAsia="en-US"/>
        </w:rPr>
        <w:t>Condițiile de risc pentru victima violenței domestice sunt următoarele:</w:t>
      </w:r>
    </w:p>
    <w:p w14:paraId="4BC7455A"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b/>
          <w:bCs/>
          <w:color w:val="000000"/>
          <w:lang w:val="fr-FR" w:eastAsia="en-US"/>
        </w:rPr>
      </w:pPr>
    </w:p>
    <w:p w14:paraId="36BC7878"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a)  a fost în mod repetat afectată de fapte de violență domestică ale căror efecte nu au fost eliminate;</w:t>
      </w:r>
    </w:p>
    <w:p w14:paraId="77666736"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b)</w:t>
      </w:r>
      <w:r w:rsidR="00AC1039" w:rsidRPr="00446671">
        <w:rPr>
          <w:rFonts w:asciiTheme="minorHAnsi" w:eastAsia="Times New Roman" w:hAnsiTheme="minorHAnsi" w:cstheme="minorHAnsi"/>
          <w:color w:val="000000"/>
          <w:lang w:val="fr-FR" w:eastAsia="en-US"/>
        </w:rPr>
        <w:t xml:space="preserve"> </w:t>
      </w:r>
      <w:r w:rsidRPr="00446671">
        <w:rPr>
          <w:rFonts w:asciiTheme="minorHAnsi" w:eastAsia="Times New Roman" w:hAnsiTheme="minorHAnsi" w:cstheme="minorHAnsi"/>
          <w:color w:val="000000"/>
          <w:lang w:val="fr-FR" w:eastAsia="en-US"/>
        </w:rPr>
        <w:t>a beneficiat în ultimii 5 ani, de cel puțin o măsură de protecție: ordin de protecție provizoriu sau ordin de protecție;</w:t>
      </w:r>
    </w:p>
    <w:p w14:paraId="2E9277BB"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 xml:space="preserve">c)  se află sau s-a aflat în ultimii 5 ani în evidențele unuia sau mai multor servicii publice de asistență socială, uneia sau mai multor organizații neguvernamentale și a beneficiat din partea acestora de acordarea unor servicii/ măsuri de sprijin; </w:t>
      </w:r>
    </w:p>
    <w:p w14:paraId="4408172D"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d) i s-a eliberat în ultimii 5 ani cel puțin un certificat medico-legal și/sau certificat medical care să ateste vătămările provenite din situațiile de violență domestică, și, după caz, orice alte documente doveditoare emise de către unitățile sanitare;</w:t>
      </w:r>
    </w:p>
    <w:p w14:paraId="056DF5D0"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e)  victima face dovada înregistrării unei cereri de divorț sau a emiterii de către instanțele judecătorești a unei  hotărâri definitive într-un proces de divorț sau a unui  certificat de divorț.</w:t>
      </w:r>
    </w:p>
    <w:p w14:paraId="667BE595"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 xml:space="preserve">              </w:t>
      </w:r>
    </w:p>
    <w:p w14:paraId="3A2367BC"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b/>
          <w:bCs/>
          <w:color w:val="000000"/>
          <w:lang w:val="fr-FR" w:eastAsia="en-US"/>
        </w:rPr>
      </w:pPr>
      <w:r w:rsidRPr="00446671">
        <w:rPr>
          <w:rFonts w:asciiTheme="minorHAnsi" w:eastAsia="Times New Roman" w:hAnsiTheme="minorHAnsi" w:cstheme="minorHAnsi"/>
          <w:b/>
          <w:bCs/>
          <w:color w:val="000000"/>
          <w:lang w:val="fr-FR" w:eastAsia="en-US"/>
        </w:rPr>
        <w:t>Condiții de vulnerabilitate pentru victima violenței domestice sunt următoarele:</w:t>
      </w:r>
    </w:p>
    <w:p w14:paraId="7B4F72A2"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b/>
          <w:bCs/>
          <w:color w:val="000000"/>
          <w:lang w:val="fr-FR" w:eastAsia="en-US"/>
        </w:rPr>
      </w:pPr>
    </w:p>
    <w:p w14:paraId="31ED9ACD"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a)  se află în situația de dependență economică față de agresor și/sau nu are venituri proprii sau acestea sunt insuficiente;</w:t>
      </w:r>
    </w:p>
    <w:p w14:paraId="03587E52"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b) nu există alternative privind separarea de agresor din punct de vedere al spațiului locativ;</w:t>
      </w:r>
    </w:p>
    <w:p w14:paraId="74F2CD14"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c)  primește în mod repetat din partea agresorului insulte și cuvinte jignitoare, brutale, umilitoare și/sau amenințări la adresa vieții și integrității sale și/sau a copiilor săi/din anturajul său, sau a rudelor/prietenilor.</w:t>
      </w:r>
    </w:p>
    <w:p w14:paraId="21B2686F"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 xml:space="preserve">d) nu are calitatea de salariat la momentul realizării evaluării, </w:t>
      </w:r>
    </w:p>
    <w:p w14:paraId="545D4104"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e)  s-a aflat sau se află în concediu de îngrijire a copilului;</w:t>
      </w:r>
    </w:p>
    <w:p w14:paraId="1894165D"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f)  nu deține un certificat de calificare profesională pentru o anumită ocupație;</w:t>
      </w:r>
    </w:p>
    <w:p w14:paraId="042AB472"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g) face parte din categoria de şomeri în vârstă de peste 45 de ani, şomeri de lungă durată, tineri NEET sau şomeri care sunt părinţi unici susţinători ai familiilor monoparentale;</w:t>
      </w:r>
    </w:p>
    <w:p w14:paraId="755937E7"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h) nu deține nicio diplomă de studii sau deține documente doveditoare privind absolvirea a cel puțin 4 clase;</w:t>
      </w:r>
    </w:p>
    <w:p w14:paraId="7AC2857C"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i)  este o persoană cu dizabilități.</w:t>
      </w:r>
    </w:p>
    <w:p w14:paraId="1387EDE5"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p>
    <w:p w14:paraId="60BE29CE"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b/>
          <w:bCs/>
          <w:color w:val="000000"/>
          <w:lang w:val="fr-FR" w:eastAsia="en-US"/>
        </w:rPr>
      </w:pPr>
      <w:r w:rsidRPr="00446671">
        <w:rPr>
          <w:rFonts w:asciiTheme="minorHAnsi" w:eastAsia="Times New Roman" w:hAnsiTheme="minorHAnsi" w:cstheme="minorHAnsi"/>
          <w:b/>
          <w:bCs/>
          <w:color w:val="000000"/>
          <w:lang w:val="fr-FR" w:eastAsia="en-US"/>
        </w:rPr>
        <w:t xml:space="preserve"> Încadrarea în condițiile menționate anterior se face prin prezentarea oricăror înscrisuri doveditoare sau pe baza anchetei sociale în care este menționată starea de vulnerabilitate a victimei. Pentru admiterea în cadrul serviciilor sociale persoana care îndeplinește condițiile sus-menționate trebuie să constituie un dosar de înscriere în grupul țintă.</w:t>
      </w:r>
    </w:p>
    <w:p w14:paraId="6925196C"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p>
    <w:p w14:paraId="4F4D28DD"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color w:val="000000"/>
          <w:lang w:val="fr-FR"/>
        </w:rPr>
      </w:pPr>
      <w:r w:rsidRPr="00446671">
        <w:rPr>
          <w:rFonts w:asciiTheme="minorHAnsi" w:eastAsia="Times New Roman" w:hAnsiTheme="minorHAnsi" w:cstheme="minorHAnsi"/>
          <w:b/>
          <w:color w:val="000000"/>
          <w:lang w:val="fr-FR"/>
        </w:rPr>
        <w:t>Dosarele de înscriere în cadrul procesului de selecție a GT</w:t>
      </w:r>
      <w:r w:rsidR="001D6943" w:rsidRPr="00446671">
        <w:rPr>
          <w:rFonts w:asciiTheme="minorHAnsi" w:eastAsia="Times New Roman" w:hAnsiTheme="minorHAnsi" w:cstheme="minorHAnsi"/>
          <w:b/>
          <w:color w:val="000000"/>
          <w:lang w:val="fr-FR"/>
        </w:rPr>
        <w:t xml:space="preserve"> (grupului țintă)</w:t>
      </w:r>
      <w:r w:rsidRPr="00446671">
        <w:rPr>
          <w:rFonts w:asciiTheme="minorHAnsi" w:eastAsia="Times New Roman" w:hAnsiTheme="minorHAnsi" w:cstheme="minorHAnsi"/>
          <w:b/>
          <w:color w:val="000000"/>
          <w:lang w:val="fr-FR"/>
        </w:rPr>
        <w:t xml:space="preserve"> vor conține:</w:t>
      </w:r>
    </w:p>
    <w:p w14:paraId="5E257DF3"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color w:val="000000"/>
          <w:lang w:val="en-GB"/>
        </w:rPr>
      </w:pPr>
      <w:r w:rsidRPr="00446671">
        <w:rPr>
          <w:rFonts w:asciiTheme="minorHAnsi" w:eastAsia="Times New Roman" w:hAnsiTheme="minorHAnsi" w:cstheme="minorHAnsi"/>
          <w:b/>
          <w:color w:val="000000"/>
          <w:lang w:val="en-GB"/>
        </w:rPr>
        <w:t>A) 1.PENTRU BENEFICIARII care solicită INCLUDEREA ÎN LOCUINȚE PROTEJATE</w:t>
      </w:r>
      <w:r w:rsidR="004B20B7" w:rsidRPr="00446671">
        <w:rPr>
          <w:rFonts w:asciiTheme="minorHAnsi" w:eastAsia="Times New Roman" w:hAnsiTheme="minorHAnsi" w:cstheme="minorHAnsi"/>
          <w:b/>
          <w:color w:val="000000"/>
          <w:lang w:val="en-GB"/>
        </w:rPr>
        <w:t xml:space="preserve"> (pe o perioadă de 1 an)</w:t>
      </w:r>
      <w:r w:rsidRPr="00446671">
        <w:rPr>
          <w:rFonts w:asciiTheme="minorHAnsi" w:eastAsia="Times New Roman" w:hAnsiTheme="minorHAnsi" w:cstheme="minorHAnsi"/>
          <w:b/>
          <w:color w:val="000000"/>
          <w:lang w:val="en-GB"/>
        </w:rPr>
        <w:t xml:space="preserve">: </w:t>
      </w:r>
    </w:p>
    <w:p w14:paraId="5F5DC10C"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Cererea beneficiarului privind admiterea într-o locuință protejată destinată victimelor violen-ței domestice și furnizarea de servicii complementare, semnată de beneficiar, în original;</w:t>
      </w:r>
    </w:p>
    <w:p w14:paraId="2AC3C72C"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xml:space="preserve">- actul de identitate al beneficiarului, precum </w:t>
      </w:r>
      <w:r w:rsidR="00651504" w:rsidRPr="00446671">
        <w:rPr>
          <w:rFonts w:asciiTheme="minorHAnsi" w:eastAsia="Times New Roman" w:hAnsiTheme="minorHAnsi" w:cstheme="minorHAnsi"/>
          <w:color w:val="000000"/>
          <w:lang w:val="fr-FR"/>
        </w:rPr>
        <w:t>ș</w:t>
      </w:r>
      <w:r w:rsidRPr="00446671">
        <w:rPr>
          <w:rFonts w:asciiTheme="minorHAnsi" w:eastAsia="Times New Roman" w:hAnsiTheme="minorHAnsi" w:cstheme="minorHAnsi"/>
          <w:color w:val="000000"/>
          <w:lang w:val="fr-FR"/>
        </w:rPr>
        <w:t>i,atunci când este cazul, actele de identitate ale copiilor minori aflați în grija sa în cadrul locuinței protejate, în copie</w:t>
      </w:r>
    </w:p>
    <w:p w14:paraId="33BCA659"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în cazul în care beneficiarul solicită includerea/admiterea se află în imposibilitatea de a prezenta documente de identitate la momentul admiterii, acesta va completa o declarație pe propria răspundere sub sancțiunea prevederilor art. 326 din Codul penal. Personalul de la nivelul  furnizorului de servicii sociale poate face demersuri la autoritățile competente în vederea cunoașterii situației beneficiarului privind actele de identitate (C.I., pașaport) și a identificării ultimei adrese de domiciliu.</w:t>
      </w:r>
    </w:p>
    <w:p w14:paraId="6746631F"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Declarație pe proprie răspundere privind calitatea de victimă a violenței domestice (conform anexei)</w:t>
      </w:r>
    </w:p>
    <w:p w14:paraId="12557E59"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Cerere de înscriere în grupul țintă al proiectului</w:t>
      </w:r>
    </w:p>
    <w:p w14:paraId="74DCC6E3"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Angajament de disponibilitate</w:t>
      </w:r>
    </w:p>
    <w:p w14:paraId="54C6F943"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Declarație pe proprie răspundere privind evitarea dublei finanțări</w:t>
      </w:r>
    </w:p>
    <w:p w14:paraId="7055507C"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Declarație privind utilizarea și prelucrarea datelor personale (conform anexei)</w:t>
      </w:r>
    </w:p>
    <w:p w14:paraId="13FD9A63"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lastRenderedPageBreak/>
        <w:t>- Acord de dubla confidențialitate (conform anexei)</w:t>
      </w:r>
    </w:p>
    <w:p w14:paraId="03188CD4"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înscrisuri care să ateste îndeplinire condițiilor de risc și de vulnerabilitate.</w:t>
      </w:r>
    </w:p>
    <w:p w14:paraId="5FDF51B8"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xml:space="preserve">- orice alte înscrisuri care susțin necesitatea furnizării unor servicii adecvate pentru nevoile victimelor </w:t>
      </w:r>
      <w:r w:rsidR="001D6943" w:rsidRPr="00446671">
        <w:rPr>
          <w:rFonts w:asciiTheme="minorHAnsi" w:eastAsia="Times New Roman" w:hAnsiTheme="minorHAnsi" w:cstheme="minorHAnsi"/>
          <w:color w:val="000000"/>
          <w:lang w:val="fr-FR"/>
        </w:rPr>
        <w:t>violenței domestice.</w:t>
      </w:r>
    </w:p>
    <w:p w14:paraId="154EDC3C"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p>
    <w:p w14:paraId="0D63B2DB"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color w:val="000000"/>
          <w:lang w:val="fr-FR"/>
        </w:rPr>
      </w:pPr>
      <w:r w:rsidRPr="00446671">
        <w:rPr>
          <w:rFonts w:asciiTheme="minorHAnsi" w:eastAsia="Times New Roman" w:hAnsiTheme="minorHAnsi" w:cstheme="minorHAnsi"/>
          <w:b/>
          <w:color w:val="000000"/>
          <w:lang w:val="fr-FR"/>
        </w:rPr>
        <w:t>B)</w:t>
      </w:r>
      <w:r w:rsidRPr="00446671">
        <w:rPr>
          <w:rFonts w:asciiTheme="minorHAnsi" w:eastAsia="Times New Roman" w:hAnsiTheme="minorHAnsi" w:cstheme="minorHAnsi"/>
          <w:b/>
          <w:color w:val="000000"/>
          <w:lang w:val="fr-FR"/>
        </w:rPr>
        <w:tab/>
        <w:t xml:space="preserve">1. PENTRU BENEFICIARII DE SERVICII COMPLEMENTARE (GRUP DE SUPORT, CABINET DE CONSILIERE VOCAȚIONALĂ): </w:t>
      </w:r>
    </w:p>
    <w:p w14:paraId="44D132DB"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-Cererea beneficiarului privind furnizarea de servicii complementare (grup de suport, cabinet de consiliere vocațională) semnată de beneficiar, în original;</w:t>
      </w:r>
    </w:p>
    <w:p w14:paraId="2898D759"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w:t>
      </w:r>
      <w:r w:rsidRPr="00446671">
        <w:rPr>
          <w:rFonts w:asciiTheme="minorHAnsi" w:eastAsia="Times New Roman" w:hAnsiTheme="minorHAnsi" w:cstheme="minorHAnsi"/>
          <w:color w:val="000000"/>
          <w:lang w:val="fr-FR"/>
        </w:rPr>
        <w:tab/>
        <w:t>actul de identitate al beneficiarului, în copie</w:t>
      </w:r>
    </w:p>
    <w:p w14:paraId="0A8A385E"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în cazul în care beneficiarul solicită furnizarea serviciilor sociale se află în imposibilitatea de a prezenta documente de identitate la momentul admiterii, acesta va completa o declarație pe propria răspundere sub sancțiunea prevederilor art. 326 din Codul penal. Personalul de la nivelul  furnizorului de servicii sociale poate face demersuri la autoritățile competente în vederea cunoașterii situației beneficiarului privind actele de identitate (C.I., pașaport) și a identificării ultimei adrese de domiciliu.</w:t>
      </w:r>
    </w:p>
    <w:p w14:paraId="73A1291D"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Declarație pe proprie răspundere privind calitatea de victimă a violenței domestice (conform anexei)</w:t>
      </w:r>
    </w:p>
    <w:p w14:paraId="08B33BDE"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Cerere de înscriere în grupul țintă al proiectului</w:t>
      </w:r>
    </w:p>
    <w:p w14:paraId="5F0C70B7"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Angajament de disponibilitate</w:t>
      </w:r>
    </w:p>
    <w:p w14:paraId="7B4CF7BD"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Declarație pe proprie răspundere privind evitarea dublei finanțări</w:t>
      </w:r>
    </w:p>
    <w:p w14:paraId="52C91701"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Declarație privind utilizarea și prelucrarea datelor personale (conform anexei)</w:t>
      </w:r>
    </w:p>
    <w:p w14:paraId="07845942" w14:textId="4EC98C71" w:rsidR="00E466DB"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orice alte înscrisuri care susțin necesitatea furnizării unor servicii adecvate pentru nevoile victimelor</w:t>
      </w:r>
      <w:r w:rsidR="001D6943" w:rsidRPr="00446671">
        <w:rPr>
          <w:rFonts w:asciiTheme="minorHAnsi" w:eastAsia="Times New Roman" w:hAnsiTheme="minorHAnsi" w:cstheme="minorHAnsi"/>
          <w:color w:val="000000"/>
          <w:lang w:val="en-GB"/>
        </w:rPr>
        <w:t xml:space="preserve"> violenței domestice.</w:t>
      </w:r>
    </w:p>
    <w:p w14:paraId="251D983B" w14:textId="77777777" w:rsidR="00446671" w:rsidRPr="00446671" w:rsidRDefault="00446671" w:rsidP="00E466DB">
      <w:pPr>
        <w:tabs>
          <w:tab w:val="left" w:pos="270"/>
          <w:tab w:val="left" w:pos="810"/>
        </w:tabs>
        <w:spacing w:line="276" w:lineRule="auto"/>
        <w:ind w:right="-90"/>
        <w:jc w:val="both"/>
        <w:rPr>
          <w:rFonts w:asciiTheme="minorHAnsi" w:eastAsia="Times New Roman" w:hAnsiTheme="minorHAnsi" w:cstheme="minorHAnsi"/>
          <w:color w:val="000000"/>
          <w:lang w:val="en-GB"/>
        </w:rPr>
      </w:pPr>
    </w:p>
    <w:p w14:paraId="6EDC576F" w14:textId="77777777" w:rsidR="00446671" w:rsidRPr="00F15E07" w:rsidRDefault="00446671" w:rsidP="00446671">
      <w:pPr>
        <w:tabs>
          <w:tab w:val="left" w:pos="270"/>
          <w:tab w:val="left" w:pos="810"/>
        </w:tabs>
        <w:spacing w:line="276" w:lineRule="auto"/>
        <w:ind w:right="-90"/>
        <w:jc w:val="both"/>
        <w:rPr>
          <w:rFonts w:asciiTheme="minorHAnsi" w:eastAsia="Times New Roman" w:hAnsiTheme="minorHAnsi" w:cstheme="minorHAnsi"/>
          <w:b/>
          <w:bCs/>
          <w:color w:val="000000"/>
          <w:lang w:val="en-GB"/>
        </w:rPr>
      </w:pPr>
      <w:r w:rsidRPr="00F15E07">
        <w:rPr>
          <w:rFonts w:asciiTheme="minorHAnsi" w:eastAsia="Times New Roman" w:hAnsiTheme="minorHAnsi" w:cstheme="minorHAnsi"/>
          <w:b/>
          <w:bCs/>
          <w:color w:val="000000"/>
          <w:lang w:val="en-GB"/>
        </w:rPr>
        <w:t>C)</w:t>
      </w:r>
      <w:r w:rsidRPr="00F15E07">
        <w:rPr>
          <w:rFonts w:asciiTheme="minorHAnsi" w:eastAsia="Times New Roman" w:hAnsiTheme="minorHAnsi" w:cstheme="minorHAnsi"/>
          <w:b/>
          <w:bCs/>
          <w:color w:val="000000"/>
          <w:lang w:val="en-GB"/>
        </w:rPr>
        <w:tab/>
        <w:t>PENTRU SPECIALIȘTII ÎN DOMENIUL VIOLENȚEI DOMESTICE care vor face parte din GT:</w:t>
      </w:r>
    </w:p>
    <w:p w14:paraId="7738634F" w14:textId="6BD4DAC9" w:rsidR="00446671" w:rsidRPr="00446671" w:rsidRDefault="00446671" w:rsidP="00446671">
      <w:pPr>
        <w:tabs>
          <w:tab w:val="left" w:pos="270"/>
          <w:tab w:val="left" w:pos="810"/>
        </w:tabs>
        <w:spacing w:line="276" w:lineRule="auto"/>
        <w:ind w:right="-90"/>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adresa instituției angajatoare privind desemnare în calitate de reprezentant în vederea participării la A5( pentru angajați din cadrul autorităților publice centrale și locale (profesioniști) care vor fi informați și conștientizați în legătură cu activitățile proiectului și cu măsurile de sprijin și noile prevederi legislative în domeniul violenței domestice – A5)</w:t>
      </w:r>
    </w:p>
    <w:p w14:paraId="4946CD3A" w14:textId="77777777" w:rsidR="00446671" w:rsidRPr="00446671" w:rsidRDefault="00446671" w:rsidP="00446671">
      <w:pPr>
        <w:tabs>
          <w:tab w:val="left" w:pos="270"/>
          <w:tab w:val="left" w:pos="810"/>
        </w:tabs>
        <w:spacing w:line="276" w:lineRule="auto"/>
        <w:ind w:right="-90"/>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Cerere de înscriere în grupul țintă al proiectului</w:t>
      </w:r>
    </w:p>
    <w:p w14:paraId="3C3C09E7" w14:textId="77777777" w:rsidR="00446671" w:rsidRPr="00446671" w:rsidRDefault="00446671" w:rsidP="00446671">
      <w:pPr>
        <w:tabs>
          <w:tab w:val="left" w:pos="270"/>
          <w:tab w:val="left" w:pos="810"/>
        </w:tabs>
        <w:spacing w:line="276" w:lineRule="auto"/>
        <w:ind w:right="-90"/>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Angajament de disponibilitate</w:t>
      </w:r>
    </w:p>
    <w:p w14:paraId="6654C8F8" w14:textId="77777777" w:rsidR="00446671" w:rsidRPr="00446671" w:rsidRDefault="00446671" w:rsidP="00446671">
      <w:pPr>
        <w:tabs>
          <w:tab w:val="left" w:pos="270"/>
          <w:tab w:val="left" w:pos="810"/>
        </w:tabs>
        <w:spacing w:line="276" w:lineRule="auto"/>
        <w:ind w:right="-90"/>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Declarație pe proprie răspundere privind evitarea dublei finanțări</w:t>
      </w:r>
    </w:p>
    <w:p w14:paraId="5DAEBB11" w14:textId="00AEBC8A" w:rsidR="00446671" w:rsidRPr="00446671" w:rsidRDefault="00446671" w:rsidP="00446671">
      <w:pPr>
        <w:tabs>
          <w:tab w:val="left" w:pos="270"/>
          <w:tab w:val="left" w:pos="810"/>
        </w:tabs>
        <w:spacing w:line="276" w:lineRule="auto"/>
        <w:ind w:right="-90"/>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-actul de identitate al beneficiarului</w:t>
      </w:r>
      <w:r w:rsidR="009D2E7F">
        <w:rPr>
          <w:rFonts w:asciiTheme="minorHAnsi" w:eastAsia="Times New Roman" w:hAnsiTheme="minorHAnsi" w:cstheme="minorHAnsi"/>
          <w:color w:val="000000"/>
          <w:lang w:val="en-GB"/>
        </w:rPr>
        <w:t>,</w:t>
      </w:r>
      <w:r w:rsidRPr="00446671">
        <w:rPr>
          <w:rFonts w:asciiTheme="minorHAnsi" w:eastAsia="Times New Roman" w:hAnsiTheme="minorHAnsi" w:cstheme="minorHAnsi"/>
          <w:color w:val="000000"/>
          <w:lang w:val="en-GB"/>
        </w:rPr>
        <w:t xml:space="preserve"> în copie</w:t>
      </w:r>
    </w:p>
    <w:p w14:paraId="7B60EEEC" w14:textId="4A83A777" w:rsidR="001D6943" w:rsidRPr="00446671" w:rsidRDefault="00446671" w:rsidP="00446671">
      <w:pPr>
        <w:tabs>
          <w:tab w:val="left" w:pos="270"/>
          <w:tab w:val="left" w:pos="810"/>
        </w:tabs>
        <w:spacing w:line="276" w:lineRule="auto"/>
        <w:ind w:right="-90"/>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Declarație privind utilizarea și prelucrarea datelor personale</w:t>
      </w:r>
    </w:p>
    <w:p w14:paraId="50BACB8B"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en-GB"/>
        </w:rPr>
      </w:pPr>
    </w:p>
    <w:p w14:paraId="291F7E6C" w14:textId="1A6AB1E9"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xml:space="preserve">Depunerea dosarelor de candidatură se realizează până cel târziu la data de </w:t>
      </w:r>
      <w:r w:rsidR="008E6F1B" w:rsidRPr="008E6F1B">
        <w:rPr>
          <w:rFonts w:asciiTheme="minorHAnsi" w:eastAsia="Times New Roman" w:hAnsiTheme="minorHAnsi" w:cstheme="minorHAnsi"/>
          <w:b/>
          <w:bCs/>
          <w:color w:val="000000"/>
          <w:lang w:val="fr-FR"/>
        </w:rPr>
        <w:t>13</w:t>
      </w:r>
      <w:r w:rsidRPr="00446671">
        <w:rPr>
          <w:rFonts w:asciiTheme="minorHAnsi" w:eastAsia="Times New Roman" w:hAnsiTheme="minorHAnsi" w:cstheme="minorHAnsi"/>
          <w:b/>
          <w:bCs/>
          <w:color w:val="000000"/>
          <w:lang w:val="fr-FR"/>
        </w:rPr>
        <w:t xml:space="preserve"> </w:t>
      </w:r>
      <w:r w:rsidR="008E6F1B">
        <w:rPr>
          <w:rFonts w:asciiTheme="minorHAnsi" w:eastAsia="Times New Roman" w:hAnsiTheme="minorHAnsi" w:cstheme="minorHAnsi"/>
          <w:b/>
          <w:bCs/>
          <w:color w:val="000000"/>
          <w:lang w:val="fr-FR"/>
        </w:rPr>
        <w:t>aprilie</w:t>
      </w:r>
      <w:r w:rsidRPr="00446671">
        <w:rPr>
          <w:rFonts w:asciiTheme="minorHAnsi" w:eastAsia="Times New Roman" w:hAnsiTheme="minorHAnsi" w:cstheme="minorHAnsi"/>
          <w:color w:val="000000"/>
          <w:lang w:val="fr-FR"/>
        </w:rPr>
        <w:t xml:space="preserve"> </w:t>
      </w:r>
      <w:r w:rsidRPr="00446671">
        <w:rPr>
          <w:rFonts w:asciiTheme="minorHAnsi" w:eastAsia="Times New Roman" w:hAnsiTheme="minorHAnsi" w:cstheme="minorHAnsi"/>
          <w:b/>
          <w:bCs/>
          <w:color w:val="000000"/>
          <w:lang w:val="fr-FR"/>
        </w:rPr>
        <w:t>20</w:t>
      </w:r>
      <w:r w:rsidR="00297987">
        <w:rPr>
          <w:rFonts w:asciiTheme="minorHAnsi" w:eastAsia="Times New Roman" w:hAnsiTheme="minorHAnsi" w:cstheme="minorHAnsi"/>
          <w:b/>
          <w:bCs/>
          <w:color w:val="000000"/>
          <w:lang w:val="fr-FR"/>
        </w:rPr>
        <w:t>20</w:t>
      </w:r>
      <w:r w:rsidR="00D13DE7" w:rsidRPr="00446671">
        <w:rPr>
          <w:rFonts w:asciiTheme="minorHAnsi" w:eastAsia="Times New Roman" w:hAnsiTheme="minorHAnsi" w:cstheme="minorHAnsi"/>
          <w:b/>
          <w:bCs/>
          <w:color w:val="000000"/>
          <w:lang w:val="fr-FR"/>
        </w:rPr>
        <w:t>,</w:t>
      </w:r>
      <w:r w:rsidRPr="00446671">
        <w:rPr>
          <w:rFonts w:asciiTheme="minorHAnsi" w:eastAsia="Times New Roman" w:hAnsiTheme="minorHAnsi" w:cstheme="minorHAnsi"/>
          <w:b/>
          <w:bCs/>
          <w:color w:val="000000"/>
          <w:lang w:val="fr-FR"/>
        </w:rPr>
        <w:t xml:space="preserve"> </w:t>
      </w:r>
      <w:r w:rsidRPr="00446671">
        <w:rPr>
          <w:rFonts w:asciiTheme="minorHAnsi" w:eastAsia="Times New Roman" w:hAnsiTheme="minorHAnsi" w:cstheme="minorHAnsi"/>
          <w:color w:val="000000"/>
          <w:lang w:val="fr-FR"/>
        </w:rPr>
        <w:t xml:space="preserve">la sediul DGASPC Dâmbovița, situat în localitatea </w:t>
      </w:r>
      <w:r w:rsidR="00D13DE7" w:rsidRPr="00446671">
        <w:rPr>
          <w:rFonts w:asciiTheme="minorHAnsi" w:eastAsia="Times New Roman" w:hAnsiTheme="minorHAnsi" w:cstheme="minorHAnsi"/>
          <w:color w:val="000000"/>
          <w:lang w:val="fr-FR"/>
        </w:rPr>
        <w:t xml:space="preserve">Târgoviște, </w:t>
      </w:r>
      <w:r w:rsidRPr="00446671">
        <w:rPr>
          <w:rFonts w:asciiTheme="minorHAnsi" w:eastAsia="Times New Roman" w:hAnsiTheme="minorHAnsi" w:cstheme="minorHAnsi"/>
          <w:color w:val="000000"/>
          <w:lang w:val="fr-FR"/>
        </w:rPr>
        <w:t>str</w:t>
      </w:r>
      <w:r w:rsidR="00D13DE7" w:rsidRPr="00446671">
        <w:rPr>
          <w:rFonts w:asciiTheme="minorHAnsi" w:eastAsia="Times New Roman" w:hAnsiTheme="minorHAnsi" w:cstheme="minorHAnsi"/>
          <w:color w:val="000000"/>
          <w:lang w:val="fr-FR"/>
        </w:rPr>
        <w:t xml:space="preserve">. I.C. Vissarion, nr. </w:t>
      </w:r>
      <w:r w:rsidR="00D3166E" w:rsidRPr="00446671">
        <w:rPr>
          <w:rFonts w:asciiTheme="minorHAnsi" w:eastAsia="Times New Roman" w:hAnsiTheme="minorHAnsi" w:cstheme="minorHAnsi"/>
          <w:color w:val="000000"/>
          <w:lang w:val="fr-FR"/>
        </w:rPr>
        <w:t>1</w:t>
      </w:r>
      <w:r w:rsidRPr="00446671">
        <w:rPr>
          <w:rFonts w:asciiTheme="minorHAnsi" w:eastAsia="Times New Roman" w:hAnsiTheme="minorHAnsi" w:cstheme="minorHAnsi"/>
          <w:color w:val="000000"/>
          <w:lang w:val="fr-FR"/>
        </w:rPr>
        <w:t>,</w:t>
      </w:r>
      <w:r w:rsidR="008E6F1B">
        <w:rPr>
          <w:rFonts w:asciiTheme="minorHAnsi" w:eastAsia="Times New Roman" w:hAnsiTheme="minorHAnsi" w:cstheme="minorHAnsi"/>
          <w:color w:val="000000"/>
          <w:lang w:val="fr-FR"/>
        </w:rPr>
        <w:t xml:space="preserve"> </w:t>
      </w:r>
      <w:r w:rsidR="009D2E7F">
        <w:rPr>
          <w:rFonts w:asciiTheme="minorHAnsi" w:eastAsia="Times New Roman" w:hAnsiTheme="minorHAnsi" w:cstheme="minorHAnsi"/>
          <w:color w:val="000000"/>
          <w:lang w:val="fr-FR"/>
        </w:rPr>
        <w:t xml:space="preserve">sau </w:t>
      </w:r>
      <w:r w:rsidR="008E6F1B">
        <w:rPr>
          <w:rFonts w:asciiTheme="minorHAnsi" w:eastAsia="Times New Roman" w:hAnsiTheme="minorHAnsi" w:cstheme="minorHAnsi"/>
          <w:color w:val="000000"/>
          <w:lang w:val="fr-FR"/>
        </w:rPr>
        <w:t>prin po</w:t>
      </w:r>
      <w:r w:rsidR="008E6F1B">
        <w:rPr>
          <w:rFonts w:asciiTheme="minorHAnsi" w:eastAsia="Times New Roman" w:hAnsiTheme="minorHAnsi" w:cstheme="minorHAnsi"/>
          <w:color w:val="000000"/>
        </w:rPr>
        <w:t>ștă</w:t>
      </w:r>
      <w:r w:rsidR="00DC721A">
        <w:rPr>
          <w:rFonts w:asciiTheme="minorHAnsi" w:eastAsia="Times New Roman" w:hAnsiTheme="minorHAnsi" w:cstheme="minorHAnsi"/>
          <w:color w:val="000000"/>
        </w:rPr>
        <w:t xml:space="preserve"> cu confirmare de primire</w:t>
      </w:r>
      <w:bookmarkStart w:id="0" w:name="_GoBack"/>
      <w:bookmarkEnd w:id="0"/>
      <w:r w:rsidR="009D2E7F">
        <w:rPr>
          <w:rFonts w:asciiTheme="minorHAnsi" w:eastAsia="Times New Roman" w:hAnsiTheme="minorHAnsi" w:cstheme="minorHAnsi"/>
          <w:color w:val="000000"/>
        </w:rPr>
        <w:t>,</w:t>
      </w:r>
      <w:r w:rsidRPr="00446671">
        <w:rPr>
          <w:rFonts w:asciiTheme="minorHAnsi" w:eastAsia="Times New Roman" w:hAnsiTheme="minorHAnsi" w:cstheme="minorHAnsi"/>
          <w:color w:val="000000"/>
          <w:lang w:val="fr-FR"/>
        </w:rPr>
        <w:t xml:space="preserve"> persoană de contact</w:t>
      </w:r>
      <w:r w:rsidR="00D13DE7" w:rsidRPr="00446671">
        <w:rPr>
          <w:rFonts w:asciiTheme="minorHAnsi" w:eastAsia="Times New Roman" w:hAnsiTheme="minorHAnsi" w:cstheme="minorHAnsi"/>
          <w:color w:val="000000"/>
          <w:lang w:val="en-US"/>
        </w:rPr>
        <w:t xml:space="preserve">: </w:t>
      </w:r>
      <w:r w:rsidR="00D13DE7" w:rsidRPr="00446671">
        <w:rPr>
          <w:rFonts w:asciiTheme="minorHAnsi" w:eastAsia="Times New Roman" w:hAnsiTheme="minorHAnsi" w:cstheme="minorHAnsi"/>
          <w:color w:val="000000"/>
        </w:rPr>
        <w:t xml:space="preserve">Gurgu Cerasela, tel. 0245217686, interior 110. </w:t>
      </w:r>
      <w:r w:rsidRPr="00446671">
        <w:rPr>
          <w:rFonts w:asciiTheme="minorHAnsi" w:eastAsia="Times New Roman" w:hAnsiTheme="minorHAnsi" w:cstheme="minorHAnsi"/>
          <w:color w:val="000000"/>
          <w:lang w:val="fr-FR"/>
        </w:rPr>
        <w:t xml:space="preserve"> </w:t>
      </w:r>
    </w:p>
    <w:p w14:paraId="3841B06E"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xml:space="preserve">Aplicațiile neconforme cu cerințele de mai sus, nu vor fi luate în considerare. </w:t>
      </w:r>
    </w:p>
    <w:p w14:paraId="4B1A3278" w14:textId="74D4E36E"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Metodologia de selecție precum și anexele acesteia sunt disponibile în formă tipărită la se</w:t>
      </w:r>
      <w:r w:rsidR="00D13DE7" w:rsidRPr="00446671">
        <w:rPr>
          <w:rFonts w:asciiTheme="minorHAnsi" w:eastAsia="Times New Roman" w:hAnsiTheme="minorHAnsi" w:cstheme="minorHAnsi"/>
          <w:color w:val="000000"/>
          <w:lang w:val="fr-FR"/>
        </w:rPr>
        <w:t>diul</w:t>
      </w:r>
      <w:r w:rsidRPr="00446671">
        <w:rPr>
          <w:rFonts w:asciiTheme="minorHAnsi" w:eastAsia="Times New Roman" w:hAnsiTheme="minorHAnsi" w:cstheme="minorHAnsi"/>
          <w:color w:val="000000"/>
          <w:lang w:val="fr-FR"/>
        </w:rPr>
        <w:t xml:space="preserve"> DGASPC</w:t>
      </w:r>
      <w:r w:rsidR="00D13DE7" w:rsidRPr="00446671">
        <w:rPr>
          <w:rFonts w:asciiTheme="minorHAnsi" w:eastAsia="Times New Roman" w:hAnsiTheme="minorHAnsi" w:cstheme="minorHAnsi"/>
          <w:color w:val="000000"/>
          <w:lang w:val="fr-FR"/>
        </w:rPr>
        <w:t xml:space="preserve"> Dâmbovița</w:t>
      </w:r>
      <w:r w:rsidRPr="00446671">
        <w:rPr>
          <w:rFonts w:asciiTheme="minorHAnsi" w:eastAsia="Times New Roman" w:hAnsiTheme="minorHAnsi" w:cstheme="minorHAnsi"/>
          <w:color w:val="000000"/>
          <w:lang w:val="fr-FR"/>
        </w:rPr>
        <w:t xml:space="preserve">, sau pot fi descărcate de pe </w:t>
      </w:r>
      <w:r w:rsidR="00D13DE7" w:rsidRPr="00446671">
        <w:rPr>
          <w:rFonts w:asciiTheme="minorHAnsi" w:eastAsia="Times New Roman" w:hAnsiTheme="minorHAnsi" w:cstheme="minorHAnsi"/>
          <w:color w:val="000000"/>
          <w:lang w:val="fr-FR"/>
        </w:rPr>
        <w:t xml:space="preserve">site-ul </w:t>
      </w:r>
      <w:hyperlink r:id="rId7" w:history="1">
        <w:r w:rsidR="00D13DE7" w:rsidRPr="00446671">
          <w:rPr>
            <w:rStyle w:val="Hyperlink"/>
            <w:rFonts w:asciiTheme="minorHAnsi" w:eastAsia="Times New Roman" w:hAnsiTheme="minorHAnsi" w:cstheme="minorHAnsi"/>
            <w:color w:val="auto"/>
            <w:u w:val="none"/>
            <w:lang w:val="fr-FR"/>
          </w:rPr>
          <w:t>www.dgaspcdb.ro</w:t>
        </w:r>
      </w:hyperlink>
      <w:r w:rsidR="00D13DE7" w:rsidRPr="00446671">
        <w:rPr>
          <w:rFonts w:asciiTheme="minorHAnsi" w:eastAsia="Times New Roman" w:hAnsiTheme="minorHAnsi" w:cstheme="minorHAnsi"/>
          <w:lang w:val="fr-FR"/>
        </w:rPr>
        <w:t>.</w:t>
      </w:r>
      <w:r w:rsidR="00D13DE7" w:rsidRPr="00446671">
        <w:rPr>
          <w:rFonts w:asciiTheme="minorHAnsi" w:eastAsia="Times New Roman" w:hAnsiTheme="minorHAnsi" w:cstheme="minorHAnsi"/>
          <w:color w:val="000000"/>
          <w:lang w:val="fr-FR"/>
        </w:rPr>
        <w:t xml:space="preserve"> </w:t>
      </w:r>
      <w:r w:rsidRPr="00446671">
        <w:rPr>
          <w:rFonts w:asciiTheme="minorHAnsi" w:eastAsia="Times New Roman" w:hAnsiTheme="minorHAnsi" w:cstheme="minorHAnsi"/>
          <w:b/>
          <w:bCs/>
          <w:color w:val="000000"/>
          <w:lang w:val="fr-FR"/>
        </w:rPr>
        <w:t xml:space="preserve">Pentru informații suplimentare referitoare la proiect, vă rugăm să ne contactați la adresa de e-mail: </w:t>
      </w:r>
      <w:r w:rsidR="00D13DE7" w:rsidRPr="00446671">
        <w:rPr>
          <w:rFonts w:asciiTheme="minorHAnsi" w:eastAsia="Times New Roman" w:hAnsiTheme="minorHAnsi" w:cstheme="minorHAnsi"/>
          <w:b/>
          <w:bCs/>
          <w:color w:val="000000"/>
          <w:lang w:val="fr-FR"/>
        </w:rPr>
        <w:t>dgaspcdb@yahoo.com</w:t>
      </w:r>
      <w:r w:rsidRPr="00446671">
        <w:rPr>
          <w:rFonts w:asciiTheme="minorHAnsi" w:eastAsia="Times New Roman" w:hAnsiTheme="minorHAnsi" w:cstheme="minorHAnsi"/>
          <w:color w:val="000000"/>
          <w:lang w:val="fr-FR"/>
        </w:rPr>
        <w:t xml:space="preserve"> sau tel. </w:t>
      </w:r>
      <w:r w:rsidR="00D13DE7" w:rsidRPr="00446671">
        <w:rPr>
          <w:rFonts w:asciiTheme="minorHAnsi" w:eastAsia="Times New Roman" w:hAnsiTheme="minorHAnsi" w:cstheme="minorHAnsi"/>
          <w:color w:val="000000"/>
          <w:lang w:val="fr-FR"/>
        </w:rPr>
        <w:t>0245217686, interior 110.</w:t>
      </w:r>
    </w:p>
    <w:p w14:paraId="470EFC83" w14:textId="77777777" w:rsidR="00D74818" w:rsidRPr="00446671" w:rsidRDefault="00D74818">
      <w:pPr>
        <w:rPr>
          <w:rFonts w:asciiTheme="minorHAnsi" w:hAnsiTheme="minorHAnsi" w:cstheme="minorHAnsi"/>
        </w:rPr>
      </w:pPr>
    </w:p>
    <w:p w14:paraId="2CE3B8DD" w14:textId="77777777" w:rsidR="00415C41" w:rsidRPr="00695EFE" w:rsidRDefault="00415C41" w:rsidP="00415C41">
      <w:pPr>
        <w:rPr>
          <w:rFonts w:asciiTheme="minorHAnsi" w:hAnsiTheme="minorHAnsi" w:cstheme="minorHAnsi"/>
          <w:sz w:val="22"/>
          <w:szCs w:val="22"/>
        </w:rPr>
      </w:pPr>
    </w:p>
    <w:p w14:paraId="3737B1EE" w14:textId="77777777" w:rsidR="00415C41" w:rsidRPr="00D14A56" w:rsidRDefault="00415C41" w:rsidP="00415C41">
      <w:pPr>
        <w:rPr>
          <w:rFonts w:asciiTheme="minorHAnsi" w:hAnsiTheme="minorHAnsi" w:cstheme="minorHAnsi"/>
        </w:rPr>
      </w:pPr>
    </w:p>
    <w:p w14:paraId="2F167F78" w14:textId="4E361931" w:rsidR="00935B4F" w:rsidRPr="00D14A56" w:rsidRDefault="00935B4F" w:rsidP="00935B4F">
      <w:pPr>
        <w:rPr>
          <w:rFonts w:asciiTheme="minorHAnsi" w:hAnsiTheme="minorHAnsi" w:cstheme="minorHAnsi"/>
        </w:rPr>
      </w:pPr>
      <w:r w:rsidRPr="00D14A56">
        <w:rPr>
          <w:rFonts w:asciiTheme="minorHAnsi" w:hAnsiTheme="minorHAnsi" w:cstheme="minorHAnsi"/>
        </w:rPr>
        <w:t xml:space="preserve">                                                     </w:t>
      </w:r>
      <w:r w:rsidR="00EF49A9" w:rsidRPr="00D14A56">
        <w:rPr>
          <w:rFonts w:asciiTheme="minorHAnsi" w:hAnsiTheme="minorHAnsi" w:cstheme="minorHAnsi"/>
        </w:rPr>
        <w:t xml:space="preserve">                                                 </w:t>
      </w:r>
      <w:r w:rsidRPr="00D14A56">
        <w:rPr>
          <w:rFonts w:asciiTheme="minorHAnsi" w:hAnsiTheme="minorHAnsi" w:cstheme="minorHAnsi"/>
        </w:rPr>
        <w:t xml:space="preserve">         Director general DGASPC Dâmbovița</w:t>
      </w:r>
    </w:p>
    <w:p w14:paraId="76D1FE5B" w14:textId="6F83E9A7" w:rsidR="00935B4F" w:rsidRPr="00D14A56" w:rsidRDefault="00935B4F" w:rsidP="00935B4F">
      <w:pPr>
        <w:rPr>
          <w:rFonts w:asciiTheme="minorHAnsi" w:hAnsiTheme="minorHAnsi" w:cstheme="minorHAnsi"/>
        </w:rPr>
      </w:pPr>
      <w:r w:rsidRPr="00D14A56">
        <w:rPr>
          <w:rFonts w:asciiTheme="minorHAnsi" w:hAnsiTheme="minorHAnsi" w:cstheme="minorHAnsi"/>
        </w:rPr>
        <w:t xml:space="preserve">                                                                    </w:t>
      </w:r>
      <w:r w:rsidR="00EF49A9" w:rsidRPr="00D14A56">
        <w:rPr>
          <w:rFonts w:asciiTheme="minorHAnsi" w:hAnsiTheme="minorHAnsi" w:cstheme="minorHAnsi"/>
        </w:rPr>
        <w:t xml:space="preserve">                                                         </w:t>
      </w:r>
      <w:r w:rsidRPr="00D14A56">
        <w:rPr>
          <w:rFonts w:asciiTheme="minorHAnsi" w:hAnsiTheme="minorHAnsi" w:cstheme="minorHAnsi"/>
        </w:rPr>
        <w:t xml:space="preserve">   ing. Cristiana Bucur</w:t>
      </w:r>
    </w:p>
    <w:p w14:paraId="7AC4C31D" w14:textId="0A5401DC" w:rsidR="00935B4F" w:rsidRDefault="00935B4F" w:rsidP="00935B4F">
      <w:pPr>
        <w:rPr>
          <w:rFonts w:asciiTheme="minorHAnsi" w:hAnsiTheme="minorHAnsi" w:cstheme="minorHAnsi"/>
        </w:rPr>
      </w:pPr>
    </w:p>
    <w:p w14:paraId="6324E2B4" w14:textId="3E0F5BF0" w:rsidR="00767241" w:rsidRDefault="00767241" w:rsidP="00935B4F">
      <w:pPr>
        <w:rPr>
          <w:rFonts w:asciiTheme="minorHAnsi" w:hAnsiTheme="minorHAnsi" w:cstheme="minorHAnsi"/>
        </w:rPr>
      </w:pPr>
    </w:p>
    <w:p w14:paraId="6E46E319" w14:textId="77777777" w:rsidR="009E223C" w:rsidRPr="00D14A56" w:rsidRDefault="009E223C" w:rsidP="00935B4F">
      <w:pPr>
        <w:rPr>
          <w:rFonts w:asciiTheme="minorHAnsi" w:hAnsiTheme="minorHAnsi" w:cstheme="minorHAnsi"/>
        </w:rPr>
      </w:pPr>
    </w:p>
    <w:p w14:paraId="697E2BD7" w14:textId="46ABB21D" w:rsidR="00935B4F" w:rsidRDefault="00935B4F" w:rsidP="00935B4F">
      <w:pPr>
        <w:rPr>
          <w:rFonts w:asciiTheme="minorHAnsi" w:hAnsiTheme="minorHAnsi" w:cstheme="minorHAnsi"/>
        </w:rPr>
      </w:pPr>
      <w:r w:rsidRPr="00D14A56">
        <w:rPr>
          <w:rFonts w:asciiTheme="minorHAnsi" w:hAnsiTheme="minorHAnsi" w:cstheme="minorHAnsi"/>
        </w:rPr>
        <w:t>Red/dact. coord. local Gurgu Cerasela</w:t>
      </w:r>
    </w:p>
    <w:p w14:paraId="5DE10FFB" w14:textId="0050CBE6" w:rsidR="00CA5366" w:rsidRDefault="00935B4F" w:rsidP="00CD6F31">
      <w:pPr>
        <w:rPr>
          <w:rFonts w:asciiTheme="minorHAnsi" w:hAnsiTheme="minorHAnsi" w:cstheme="minorHAnsi"/>
        </w:rPr>
      </w:pPr>
      <w:r w:rsidRPr="00D14A56">
        <w:rPr>
          <w:rFonts w:asciiTheme="minorHAnsi" w:hAnsiTheme="minorHAnsi" w:cstheme="minorHAnsi"/>
        </w:rPr>
        <w:t>Nr. ex. 1</w:t>
      </w:r>
    </w:p>
    <w:sectPr w:rsidR="00CA5366" w:rsidSect="00D3166E">
      <w:headerReference w:type="default" r:id="rId8"/>
      <w:footerReference w:type="default" r:id="rId9"/>
      <w:pgSz w:w="11906" w:h="16838"/>
      <w:pgMar w:top="284" w:right="926" w:bottom="567" w:left="1440" w:header="270"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04455" w14:textId="77777777" w:rsidR="003B5B08" w:rsidRDefault="003B5B08" w:rsidP="00D74818">
      <w:r>
        <w:separator/>
      </w:r>
    </w:p>
  </w:endnote>
  <w:endnote w:type="continuationSeparator" w:id="0">
    <w:p w14:paraId="2A673C2C" w14:textId="77777777" w:rsidR="003B5B08" w:rsidRDefault="003B5B08" w:rsidP="00D7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729DC" w14:textId="77777777" w:rsidR="008A226B" w:rsidRDefault="008A226B" w:rsidP="008A226B">
    <w:pPr>
      <w:pStyle w:val="Subsol"/>
      <w:jc w:val="center"/>
    </w:pPr>
    <w:r>
      <w:rPr>
        <w:noProof/>
        <w:lang w:val="en-GB" w:eastAsia="en-GB"/>
      </w:rPr>
      <w:drawing>
        <wp:anchor distT="0" distB="0" distL="114300" distR="114300" simplePos="0" relativeHeight="251659264" behindDoc="0" locked="0" layoutInCell="1" allowOverlap="1" wp14:anchorId="4C4608D8" wp14:editId="35CE2A20">
          <wp:simplePos x="0" y="0"/>
          <wp:positionH relativeFrom="page">
            <wp:posOffset>123825</wp:posOffset>
          </wp:positionH>
          <wp:positionV relativeFrom="paragraph">
            <wp:posOffset>844550</wp:posOffset>
          </wp:positionV>
          <wp:extent cx="7504430" cy="317500"/>
          <wp:effectExtent l="0" t="0" r="1270" b="0"/>
          <wp:wrapSquare wrapText="bothSides"/>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1">
                    <a:extLst>
                      <a:ext uri="{28A0092B-C50C-407E-A947-70E740481C1C}">
                        <a14:useLocalDpi xmlns:a14="http://schemas.microsoft.com/office/drawing/2010/main" val="0"/>
                      </a:ext>
                    </a:extLst>
                  </a:blip>
                  <a:stretch>
                    <a:fillRect/>
                  </a:stretch>
                </pic:blipFill>
                <pic:spPr>
                  <a:xfrm>
                    <a:off x="0" y="0"/>
                    <a:ext cx="7504430" cy="317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E7D88" w14:textId="77777777" w:rsidR="003B5B08" w:rsidRDefault="003B5B08" w:rsidP="00D74818">
      <w:r>
        <w:separator/>
      </w:r>
    </w:p>
  </w:footnote>
  <w:footnote w:type="continuationSeparator" w:id="0">
    <w:p w14:paraId="316E6DD7" w14:textId="77777777" w:rsidR="003B5B08" w:rsidRDefault="003B5B08" w:rsidP="00D74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1816B" w14:textId="77777777" w:rsidR="00D74818" w:rsidRDefault="008A226B" w:rsidP="008A226B">
    <w:pPr>
      <w:pStyle w:val="Antet"/>
      <w:tabs>
        <w:tab w:val="clear" w:pos="4513"/>
        <w:tab w:val="clear" w:pos="9026"/>
      </w:tabs>
    </w:pPr>
    <w:r w:rsidRPr="00D74818">
      <w:object w:dxaOrig="3197" w:dyaOrig="3193" w14:anchorId="2EB1B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82.5pt">
          <v:imagedata r:id="rId1" o:title=""/>
        </v:shape>
        <o:OLEObject Type="Embed" ProgID="AcroExch.Document.11" ShapeID="_x0000_i1025" DrawAspect="Content" ObjectID="_1645610457" r:id="rId2"/>
      </w:object>
    </w:r>
    <w:r w:rsidR="00D74818">
      <w:t xml:space="preserve">          </w:t>
    </w:r>
    <w:r w:rsidR="006760E1">
      <w:t xml:space="preserve">  </w:t>
    </w:r>
    <w:r w:rsidR="00415C41">
      <w:t xml:space="preserve"> </w:t>
    </w:r>
    <w:r w:rsidR="006760E1">
      <w:t xml:space="preserve"> </w:t>
    </w:r>
    <w:r w:rsidR="00D74818">
      <w:t xml:space="preserve">    </w:t>
    </w:r>
    <w:r w:rsidR="006760E1">
      <w:t xml:space="preserve"> </w:t>
    </w:r>
    <w:r w:rsidR="00D74818">
      <w:t xml:space="preserve">       </w:t>
    </w:r>
    <w:r w:rsidR="006760E1">
      <w:t xml:space="preserve"> </w:t>
    </w:r>
    <w:r w:rsidRPr="00D74818">
      <w:object w:dxaOrig="12098" w:dyaOrig="8609" w14:anchorId="72006071">
        <v:shape id="_x0000_i1026" type="#_x0000_t75" style="width:153.75pt;height:96.75pt">
          <v:imagedata r:id="rId3" o:title=""/>
        </v:shape>
        <o:OLEObject Type="Embed" ProgID="AcroExch.Document.11" ShapeID="_x0000_i1026" DrawAspect="Content" ObjectID="_1645610458" r:id="rId4"/>
      </w:object>
    </w:r>
    <w:r w:rsidR="006760E1">
      <w:t xml:space="preserve">  </w:t>
    </w:r>
    <w:r w:rsidR="00D74818">
      <w:t xml:space="preserve">       </w:t>
    </w:r>
    <w:r w:rsidR="00A4418C">
      <w:t xml:space="preserve"> </w:t>
    </w:r>
    <w:r w:rsidR="00D74818">
      <w:t xml:space="preserve">  </w:t>
    </w:r>
    <w:r w:rsidR="006760E1">
      <w:t xml:space="preserve">   </w:t>
    </w:r>
    <w:r w:rsidR="00D74818">
      <w:t xml:space="preserve">        </w:t>
    </w:r>
    <w:r w:rsidR="00D74818" w:rsidRPr="00D74818">
      <w:object w:dxaOrig="3197" w:dyaOrig="3193" w14:anchorId="1380B901">
        <v:shape id="_x0000_i1027" type="#_x0000_t75" style="width:96.75pt;height:78pt">
          <v:imagedata r:id="rId5" o:title=""/>
        </v:shape>
        <o:OLEObject Type="Embed" ProgID="AcroExch.Document.11" ShapeID="_x0000_i1027" DrawAspect="Content" ObjectID="_1645610459" r:id="rId6"/>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70C5"/>
    <w:multiLevelType w:val="hybridMultilevel"/>
    <w:tmpl w:val="1A8E1BA0"/>
    <w:lvl w:ilvl="0" w:tplc="D06C4C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72C7430"/>
    <w:multiLevelType w:val="hybridMultilevel"/>
    <w:tmpl w:val="3DF08A28"/>
    <w:lvl w:ilvl="0" w:tplc="BCDCE5E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C1443B7"/>
    <w:multiLevelType w:val="hybridMultilevel"/>
    <w:tmpl w:val="59DA8876"/>
    <w:lvl w:ilvl="0" w:tplc="9F609C84">
      <w:start w:val="1"/>
      <w:numFmt w:val="upp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2C712A0"/>
    <w:multiLevelType w:val="hybridMultilevel"/>
    <w:tmpl w:val="44166162"/>
    <w:lvl w:ilvl="0" w:tplc="D4A8C864">
      <w:start w:val="1"/>
      <w:numFmt w:val="bullet"/>
      <w:lvlText w:val=""/>
      <w:lvlJc w:val="left"/>
      <w:pPr>
        <w:ind w:left="1870" w:hanging="360"/>
      </w:pPr>
      <w:rPr>
        <w:rFonts w:ascii="Wingdings" w:hAnsi="Wingdings"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4" w15:restartNumberingAfterBreak="0">
    <w:nsid w:val="742E4CA5"/>
    <w:multiLevelType w:val="hybridMultilevel"/>
    <w:tmpl w:val="540CC250"/>
    <w:lvl w:ilvl="0" w:tplc="D4A8C864">
      <w:start w:val="1"/>
      <w:numFmt w:val="bullet"/>
      <w:lvlText w:val=""/>
      <w:lvlJc w:val="left"/>
      <w:pPr>
        <w:ind w:left="2090" w:hanging="360"/>
      </w:pPr>
      <w:rPr>
        <w:rFonts w:ascii="Wingdings" w:hAnsi="Wingdings" w:hint="default"/>
      </w:rPr>
    </w:lvl>
    <w:lvl w:ilvl="1" w:tplc="08090003" w:tentative="1">
      <w:start w:val="1"/>
      <w:numFmt w:val="bullet"/>
      <w:lvlText w:val="o"/>
      <w:lvlJc w:val="left"/>
      <w:pPr>
        <w:ind w:left="2810" w:hanging="360"/>
      </w:pPr>
      <w:rPr>
        <w:rFonts w:ascii="Courier New" w:hAnsi="Courier New" w:cs="Courier New" w:hint="default"/>
      </w:rPr>
    </w:lvl>
    <w:lvl w:ilvl="2" w:tplc="08090005" w:tentative="1">
      <w:start w:val="1"/>
      <w:numFmt w:val="bullet"/>
      <w:lvlText w:val=""/>
      <w:lvlJc w:val="left"/>
      <w:pPr>
        <w:ind w:left="3530" w:hanging="360"/>
      </w:pPr>
      <w:rPr>
        <w:rFonts w:ascii="Wingdings" w:hAnsi="Wingdings" w:hint="default"/>
      </w:rPr>
    </w:lvl>
    <w:lvl w:ilvl="3" w:tplc="08090001" w:tentative="1">
      <w:start w:val="1"/>
      <w:numFmt w:val="bullet"/>
      <w:lvlText w:val=""/>
      <w:lvlJc w:val="left"/>
      <w:pPr>
        <w:ind w:left="4250" w:hanging="360"/>
      </w:pPr>
      <w:rPr>
        <w:rFonts w:ascii="Symbol" w:hAnsi="Symbol" w:hint="default"/>
      </w:rPr>
    </w:lvl>
    <w:lvl w:ilvl="4" w:tplc="08090003" w:tentative="1">
      <w:start w:val="1"/>
      <w:numFmt w:val="bullet"/>
      <w:lvlText w:val="o"/>
      <w:lvlJc w:val="left"/>
      <w:pPr>
        <w:ind w:left="4970" w:hanging="360"/>
      </w:pPr>
      <w:rPr>
        <w:rFonts w:ascii="Courier New" w:hAnsi="Courier New" w:cs="Courier New" w:hint="default"/>
      </w:rPr>
    </w:lvl>
    <w:lvl w:ilvl="5" w:tplc="08090005" w:tentative="1">
      <w:start w:val="1"/>
      <w:numFmt w:val="bullet"/>
      <w:lvlText w:val=""/>
      <w:lvlJc w:val="left"/>
      <w:pPr>
        <w:ind w:left="5690" w:hanging="360"/>
      </w:pPr>
      <w:rPr>
        <w:rFonts w:ascii="Wingdings" w:hAnsi="Wingdings" w:hint="default"/>
      </w:rPr>
    </w:lvl>
    <w:lvl w:ilvl="6" w:tplc="08090001" w:tentative="1">
      <w:start w:val="1"/>
      <w:numFmt w:val="bullet"/>
      <w:lvlText w:val=""/>
      <w:lvlJc w:val="left"/>
      <w:pPr>
        <w:ind w:left="6410" w:hanging="360"/>
      </w:pPr>
      <w:rPr>
        <w:rFonts w:ascii="Symbol" w:hAnsi="Symbol" w:hint="default"/>
      </w:rPr>
    </w:lvl>
    <w:lvl w:ilvl="7" w:tplc="08090003" w:tentative="1">
      <w:start w:val="1"/>
      <w:numFmt w:val="bullet"/>
      <w:lvlText w:val="o"/>
      <w:lvlJc w:val="left"/>
      <w:pPr>
        <w:ind w:left="7130" w:hanging="360"/>
      </w:pPr>
      <w:rPr>
        <w:rFonts w:ascii="Courier New" w:hAnsi="Courier New" w:cs="Courier New" w:hint="default"/>
      </w:rPr>
    </w:lvl>
    <w:lvl w:ilvl="8" w:tplc="08090005" w:tentative="1">
      <w:start w:val="1"/>
      <w:numFmt w:val="bullet"/>
      <w:lvlText w:val=""/>
      <w:lvlJc w:val="left"/>
      <w:pPr>
        <w:ind w:left="785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389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C74"/>
    <w:rsid w:val="00011428"/>
    <w:rsid w:val="00091DB3"/>
    <w:rsid w:val="001659F0"/>
    <w:rsid w:val="001D67BE"/>
    <w:rsid w:val="001D6943"/>
    <w:rsid w:val="001D740B"/>
    <w:rsid w:val="001F6923"/>
    <w:rsid w:val="00265A2A"/>
    <w:rsid w:val="0028173A"/>
    <w:rsid w:val="00297987"/>
    <w:rsid w:val="002A500F"/>
    <w:rsid w:val="00302695"/>
    <w:rsid w:val="00396CF1"/>
    <w:rsid w:val="003A7A90"/>
    <w:rsid w:val="003B5B08"/>
    <w:rsid w:val="003D2FEC"/>
    <w:rsid w:val="003F1461"/>
    <w:rsid w:val="003F4B43"/>
    <w:rsid w:val="003F782A"/>
    <w:rsid w:val="00415C41"/>
    <w:rsid w:val="00446671"/>
    <w:rsid w:val="004B20B7"/>
    <w:rsid w:val="00544C10"/>
    <w:rsid w:val="00632B3F"/>
    <w:rsid w:val="00651504"/>
    <w:rsid w:val="006760E1"/>
    <w:rsid w:val="00695EFE"/>
    <w:rsid w:val="006D0708"/>
    <w:rsid w:val="00753A38"/>
    <w:rsid w:val="00767241"/>
    <w:rsid w:val="007B45D0"/>
    <w:rsid w:val="007F6BB4"/>
    <w:rsid w:val="00865F13"/>
    <w:rsid w:val="00894D99"/>
    <w:rsid w:val="008A226B"/>
    <w:rsid w:val="008E6F1B"/>
    <w:rsid w:val="00927B79"/>
    <w:rsid w:val="00935B4F"/>
    <w:rsid w:val="00956354"/>
    <w:rsid w:val="00962E51"/>
    <w:rsid w:val="009C48B5"/>
    <w:rsid w:val="009D2E7F"/>
    <w:rsid w:val="009E223C"/>
    <w:rsid w:val="00A0414B"/>
    <w:rsid w:val="00A4418C"/>
    <w:rsid w:val="00A85CCE"/>
    <w:rsid w:val="00AC1039"/>
    <w:rsid w:val="00AD35A0"/>
    <w:rsid w:val="00B559DE"/>
    <w:rsid w:val="00B86326"/>
    <w:rsid w:val="00C74821"/>
    <w:rsid w:val="00CA5366"/>
    <w:rsid w:val="00CC10E8"/>
    <w:rsid w:val="00CC3733"/>
    <w:rsid w:val="00CD6C5F"/>
    <w:rsid w:val="00CD6F31"/>
    <w:rsid w:val="00D13DE7"/>
    <w:rsid w:val="00D14A56"/>
    <w:rsid w:val="00D15F55"/>
    <w:rsid w:val="00D229B5"/>
    <w:rsid w:val="00D3166E"/>
    <w:rsid w:val="00D529E5"/>
    <w:rsid w:val="00D65A11"/>
    <w:rsid w:val="00D74818"/>
    <w:rsid w:val="00D907F9"/>
    <w:rsid w:val="00DA021F"/>
    <w:rsid w:val="00DC721A"/>
    <w:rsid w:val="00E466DB"/>
    <w:rsid w:val="00E61EC4"/>
    <w:rsid w:val="00EB4440"/>
    <w:rsid w:val="00ED1C74"/>
    <w:rsid w:val="00EF49A9"/>
    <w:rsid w:val="00F044E8"/>
    <w:rsid w:val="00F15E07"/>
    <w:rsid w:val="00F50839"/>
    <w:rsid w:val="00F760B8"/>
    <w:rsid w:val="00FB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6"/>
    <o:shapelayout v:ext="edit">
      <o:idmap v:ext="edit" data="1"/>
    </o:shapelayout>
  </w:shapeDefaults>
  <w:decimalSymbol w:val="."/>
  <w:listSeparator w:val=","/>
  <w14:docId w14:val="567F6D94"/>
  <w15:chartTrackingRefBased/>
  <w15:docId w15:val="{04883AF9-7F32-4447-873A-44D03B43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41"/>
    <w:pPr>
      <w:spacing w:after="0" w:line="240" w:lineRule="auto"/>
    </w:pPr>
    <w:rPr>
      <w:rFonts w:ascii="Calibri" w:eastAsia="Calibri" w:hAnsi="Calibri" w:cs="Arial"/>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74818"/>
    <w:pPr>
      <w:tabs>
        <w:tab w:val="center" w:pos="4513"/>
        <w:tab w:val="right" w:pos="9026"/>
      </w:tabs>
    </w:pPr>
    <w:rPr>
      <w:rFonts w:asciiTheme="minorHAnsi" w:eastAsiaTheme="minorHAnsi" w:hAnsiTheme="minorHAnsi" w:cstheme="minorBidi"/>
      <w:sz w:val="22"/>
      <w:szCs w:val="22"/>
      <w:lang w:eastAsia="en-US"/>
    </w:rPr>
  </w:style>
  <w:style w:type="character" w:customStyle="1" w:styleId="AntetCaracter">
    <w:name w:val="Antet Caracter"/>
    <w:basedOn w:val="Fontdeparagrafimplicit"/>
    <w:link w:val="Antet"/>
    <w:uiPriority w:val="99"/>
    <w:rsid w:val="00D74818"/>
    <w:rPr>
      <w:lang w:val="ro-RO"/>
    </w:rPr>
  </w:style>
  <w:style w:type="paragraph" w:styleId="Subsol">
    <w:name w:val="footer"/>
    <w:basedOn w:val="Normal"/>
    <w:link w:val="SubsolCaracter"/>
    <w:uiPriority w:val="99"/>
    <w:unhideWhenUsed/>
    <w:rsid w:val="00D74818"/>
    <w:pPr>
      <w:tabs>
        <w:tab w:val="center" w:pos="4513"/>
        <w:tab w:val="right" w:pos="9026"/>
      </w:tabs>
    </w:pPr>
    <w:rPr>
      <w:rFonts w:asciiTheme="minorHAnsi" w:eastAsiaTheme="minorHAnsi" w:hAnsiTheme="minorHAnsi" w:cstheme="minorBidi"/>
      <w:sz w:val="22"/>
      <w:szCs w:val="22"/>
      <w:lang w:eastAsia="en-US"/>
    </w:rPr>
  </w:style>
  <w:style w:type="character" w:customStyle="1" w:styleId="SubsolCaracter">
    <w:name w:val="Subsol Caracter"/>
    <w:basedOn w:val="Fontdeparagrafimplicit"/>
    <w:link w:val="Subsol"/>
    <w:uiPriority w:val="99"/>
    <w:rsid w:val="00D74818"/>
    <w:rPr>
      <w:lang w:val="ro-RO"/>
    </w:rPr>
  </w:style>
  <w:style w:type="paragraph" w:styleId="Listparagraf">
    <w:name w:val="List Paragraph"/>
    <w:basedOn w:val="Normal"/>
    <w:uiPriority w:val="34"/>
    <w:qFormat/>
    <w:rsid w:val="00A0414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ootnoteText1">
    <w:name w:val="Footnote Text1"/>
    <w:basedOn w:val="Normal"/>
    <w:next w:val="Textnotdesubsol"/>
    <w:link w:val="FootnoteTextChar"/>
    <w:uiPriority w:val="99"/>
    <w:semiHidden/>
    <w:unhideWhenUsed/>
    <w:rsid w:val="002A500F"/>
    <w:rPr>
      <w:rFonts w:cs="Times New Roman"/>
    </w:rPr>
  </w:style>
  <w:style w:type="character" w:customStyle="1" w:styleId="FootnoteTextChar">
    <w:name w:val="Footnote Text Char"/>
    <w:basedOn w:val="Fontdeparagrafimplicit"/>
    <w:link w:val="FootnoteText1"/>
    <w:uiPriority w:val="99"/>
    <w:semiHidden/>
    <w:rsid w:val="002A500F"/>
    <w:rPr>
      <w:rFonts w:ascii="Calibri" w:eastAsia="Calibri" w:hAnsi="Calibri" w:cs="Times New Roman"/>
      <w:sz w:val="20"/>
      <w:szCs w:val="20"/>
      <w:lang w:val="ro-RO" w:eastAsia="ro-RO"/>
    </w:rPr>
  </w:style>
  <w:style w:type="character" w:styleId="Referinnotdesubsol">
    <w:name w:val="footnote reference"/>
    <w:basedOn w:val="Fontdeparagrafimplicit"/>
    <w:uiPriority w:val="99"/>
    <w:semiHidden/>
    <w:unhideWhenUsed/>
    <w:rsid w:val="002A500F"/>
    <w:rPr>
      <w:vertAlign w:val="superscript"/>
    </w:rPr>
  </w:style>
  <w:style w:type="paragraph" w:styleId="Textnotdesubsol">
    <w:name w:val="footnote text"/>
    <w:basedOn w:val="Normal"/>
    <w:link w:val="TextnotdesubsolCaracter"/>
    <w:uiPriority w:val="99"/>
    <w:semiHidden/>
    <w:unhideWhenUsed/>
    <w:rsid w:val="002A500F"/>
  </w:style>
  <w:style w:type="character" w:customStyle="1" w:styleId="TextnotdesubsolCaracter">
    <w:name w:val="Text notă de subsol Caracter"/>
    <w:basedOn w:val="Fontdeparagrafimplicit"/>
    <w:link w:val="Textnotdesubsol"/>
    <w:uiPriority w:val="99"/>
    <w:semiHidden/>
    <w:rsid w:val="002A500F"/>
    <w:rPr>
      <w:rFonts w:ascii="Calibri" w:eastAsia="Calibri" w:hAnsi="Calibri" w:cs="Arial"/>
      <w:sz w:val="20"/>
      <w:szCs w:val="20"/>
      <w:lang w:val="ro-RO" w:eastAsia="ro-RO"/>
    </w:rPr>
  </w:style>
  <w:style w:type="table" w:customStyle="1" w:styleId="TableGrid1">
    <w:name w:val="Table Grid1"/>
    <w:basedOn w:val="TabelNormal"/>
    <w:next w:val="Tabelgril"/>
    <w:uiPriority w:val="39"/>
    <w:rsid w:val="002A5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2A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D13DE7"/>
    <w:rPr>
      <w:color w:val="0563C1" w:themeColor="hyperlink"/>
      <w:u w:val="single"/>
    </w:rPr>
  </w:style>
  <w:style w:type="character" w:styleId="MeniuneNerezolvat">
    <w:name w:val="Unresolved Mention"/>
    <w:basedOn w:val="Fontdeparagrafimplicit"/>
    <w:uiPriority w:val="99"/>
    <w:semiHidden/>
    <w:unhideWhenUsed/>
    <w:rsid w:val="00D13DE7"/>
    <w:rPr>
      <w:color w:val="605E5C"/>
      <w:shd w:val="clear" w:color="auto" w:fill="E1DFDD"/>
    </w:rPr>
  </w:style>
  <w:style w:type="paragraph" w:styleId="TextnBalon">
    <w:name w:val="Balloon Text"/>
    <w:basedOn w:val="Normal"/>
    <w:link w:val="TextnBalonCaracter"/>
    <w:uiPriority w:val="99"/>
    <w:semiHidden/>
    <w:unhideWhenUsed/>
    <w:rsid w:val="001D740B"/>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D740B"/>
    <w:rPr>
      <w:rFonts w:ascii="Segoe UI" w:eastAsia="Calibri" w:hAnsi="Segoe UI" w:cs="Segoe UI"/>
      <w:sz w:val="18"/>
      <w:szCs w:val="18"/>
      <w:lang w:val="ro-RO" w:eastAsia="ro-RO"/>
    </w:rPr>
  </w:style>
  <w:style w:type="character" w:styleId="Robust">
    <w:name w:val="Strong"/>
    <w:basedOn w:val="Fontdeparagrafimplicit"/>
    <w:uiPriority w:val="22"/>
    <w:qFormat/>
    <w:rsid w:val="00EB4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77881">
      <w:bodyDiv w:val="1"/>
      <w:marLeft w:val="0"/>
      <w:marRight w:val="0"/>
      <w:marTop w:val="0"/>
      <w:marBottom w:val="0"/>
      <w:divBdr>
        <w:top w:val="none" w:sz="0" w:space="0" w:color="auto"/>
        <w:left w:val="none" w:sz="0" w:space="0" w:color="auto"/>
        <w:bottom w:val="none" w:sz="0" w:space="0" w:color="auto"/>
        <w:right w:val="none" w:sz="0" w:space="0" w:color="auto"/>
      </w:divBdr>
    </w:div>
    <w:div w:id="5959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gaspcd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6" Type="http://schemas.openxmlformats.org/officeDocument/2006/relationships/oleObject" Target="embeddings/oleObject3.bin"/><Relationship Id="rId5" Type="http://schemas.openxmlformats.org/officeDocument/2006/relationships/image" Target="media/image3.emf"/><Relationship Id="rId4" Type="http://schemas.openxmlformats.org/officeDocument/2006/relationships/oleObject" Target="embeddings/oleObject2.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1573</Words>
  <Characters>8972</Characters>
  <Application>Microsoft Office Word</Application>
  <DocSecurity>0</DocSecurity>
  <Lines>74</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niculescu</dc:creator>
  <cp:keywords/>
  <dc:description/>
  <cp:lastModifiedBy>Monitorizare-2440</cp:lastModifiedBy>
  <cp:revision>6</cp:revision>
  <cp:lastPrinted>2019-11-19T10:12:00Z</cp:lastPrinted>
  <dcterms:created xsi:type="dcterms:W3CDTF">2020-03-13T09:04:00Z</dcterms:created>
  <dcterms:modified xsi:type="dcterms:W3CDTF">2020-03-13T11:15:00Z</dcterms:modified>
</cp:coreProperties>
</file>